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7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2410"/>
        <w:gridCol w:w="2126"/>
      </w:tblGrid>
      <w:tr w:rsidR="00F752D6" w:rsidTr="00E54E6D">
        <w:trPr>
          <w:trHeight w:val="428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D6" w:rsidRDefault="00F752D6" w:rsidP="00E54E6D">
            <w:pPr>
              <w:ind w:firstLine="0"/>
              <w:jc w:val="center"/>
              <w:rPr>
                <w:b/>
                <w:i/>
                <w:szCs w:val="24"/>
                <w:lang w:val="kk-KZ"/>
              </w:rPr>
            </w:pPr>
            <w:r>
              <w:rPr>
                <w:b/>
                <w:i/>
                <w:szCs w:val="24"/>
                <w:lang w:val="kk-KZ"/>
              </w:rPr>
              <w:t xml:space="preserve">  КГП на ПХВ Центральная районная больница </w:t>
            </w:r>
            <w:r w:rsidRPr="00F752D6">
              <w:rPr>
                <w:b/>
                <w:i/>
                <w:szCs w:val="24"/>
                <w:lang w:val="kk-KZ"/>
              </w:rPr>
              <w:t xml:space="preserve"> Жамбылского района</w:t>
            </w:r>
            <w:r>
              <w:rPr>
                <w:b/>
                <w:i/>
                <w:szCs w:val="24"/>
              </w:rPr>
              <w:t xml:space="preserve">                                        </w:t>
            </w:r>
            <w:r>
              <w:rPr>
                <w:b/>
                <w:i/>
                <w:szCs w:val="24"/>
                <w:lang w:val="kk-KZ"/>
              </w:rPr>
              <w:t>У</w:t>
            </w:r>
            <w:r>
              <w:rPr>
                <w:b/>
                <w:i/>
                <w:szCs w:val="24"/>
              </w:rPr>
              <w:t xml:space="preserve">ЗО акимата </w:t>
            </w:r>
            <w:r>
              <w:rPr>
                <w:b/>
                <w:i/>
                <w:szCs w:val="24"/>
                <w:lang w:val="kk-KZ"/>
              </w:rPr>
              <w:t>Жамбылской области</w:t>
            </w:r>
          </w:p>
        </w:tc>
      </w:tr>
      <w:tr w:rsidR="00F752D6" w:rsidTr="00E54E6D">
        <w:trPr>
          <w:trHeight w:val="4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D6" w:rsidRDefault="00F752D6" w:rsidP="00E54E6D">
            <w:pPr>
              <w:ind w:firstLine="0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Наименование структурного подразделения: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6" w:rsidRPr="004D0C2D" w:rsidRDefault="004D0C2D" w:rsidP="00E54E6D">
            <w:pPr>
              <w:pStyle w:val="a9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Служба поддержки пациента и внутрен</w:t>
            </w:r>
            <w:r w:rsidR="000907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него экспертизы</w:t>
            </w:r>
          </w:p>
        </w:tc>
      </w:tr>
      <w:tr w:rsidR="00F752D6" w:rsidTr="00E54E6D">
        <w:trPr>
          <w:trHeight w:val="4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D6" w:rsidRDefault="00F752D6" w:rsidP="00E54E6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Название документа: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6" w:rsidRDefault="00F752D6" w:rsidP="00E54E6D">
            <w:pPr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Стандарт операционной процедуры:</w:t>
            </w:r>
          </w:p>
          <w:p w:rsidR="00F752D6" w:rsidRDefault="00A650FD" w:rsidP="00E54E6D">
            <w:pPr>
              <w:pStyle w:val="a9"/>
              <w:tabs>
                <w:tab w:val="left" w:pos="9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3B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Управление инцидентами</w:t>
            </w:r>
          </w:p>
          <w:p w:rsidR="00696019" w:rsidRPr="00696019" w:rsidRDefault="00696019" w:rsidP="00E54E6D">
            <w:pPr>
              <w:pStyle w:val="a9"/>
              <w:tabs>
                <w:tab w:val="left" w:pos="9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Код: Глава1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6.4</w:t>
            </w:r>
            <w:bookmarkStart w:id="0" w:name="_GoBack"/>
            <w:bookmarkEnd w:id="0"/>
          </w:p>
        </w:tc>
      </w:tr>
      <w:tr w:rsidR="00F752D6" w:rsidTr="00E54E6D">
        <w:trPr>
          <w:trHeight w:val="4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D6" w:rsidRDefault="00F752D6" w:rsidP="00E54E6D">
            <w:pPr>
              <w:ind w:firstLine="0"/>
              <w:rPr>
                <w:szCs w:val="24"/>
              </w:rPr>
            </w:pPr>
            <w:r>
              <w:rPr>
                <w:b/>
                <w:szCs w:val="24"/>
                <w:lang w:val="kk-KZ"/>
              </w:rPr>
              <w:t>Утвержден:</w:t>
            </w:r>
            <w:r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6" w:rsidRDefault="00AC179B" w:rsidP="00E54E6D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Главный  врач: </w:t>
            </w:r>
            <w:r w:rsidR="00F752D6">
              <w:rPr>
                <w:szCs w:val="24"/>
                <w:lang w:val="kk-KZ"/>
              </w:rPr>
              <w:t xml:space="preserve">   </w:t>
            </w:r>
            <w:r>
              <w:rPr>
                <w:szCs w:val="24"/>
                <w:lang w:val="kk-KZ"/>
              </w:rPr>
              <w:t xml:space="preserve">                         </w:t>
            </w:r>
            <w:r w:rsidR="00F752D6">
              <w:rPr>
                <w:szCs w:val="24"/>
                <w:lang w:val="kk-KZ"/>
              </w:rPr>
              <w:t>А</w:t>
            </w:r>
            <w:r>
              <w:rPr>
                <w:szCs w:val="24"/>
                <w:lang w:val="kk-KZ"/>
              </w:rPr>
              <w:t>.</w:t>
            </w:r>
            <w:r w:rsidR="00F752D6">
              <w:rPr>
                <w:szCs w:val="24"/>
                <w:lang w:val="kk-KZ"/>
              </w:rPr>
              <w:t xml:space="preserve"> Сауруков</w:t>
            </w:r>
          </w:p>
        </w:tc>
      </w:tr>
      <w:tr w:rsidR="00F752D6" w:rsidTr="00E54E6D">
        <w:trPr>
          <w:trHeight w:val="4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D6" w:rsidRDefault="00F752D6" w:rsidP="00E54E6D">
            <w:pPr>
              <w:ind w:firstLine="0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Дата утверждения: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6" w:rsidRPr="00012805" w:rsidRDefault="00624C1A" w:rsidP="0001280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012805" w:rsidRPr="00012805">
              <w:rPr>
                <w:szCs w:val="24"/>
              </w:rPr>
              <w:t>.</w:t>
            </w:r>
            <w:r>
              <w:rPr>
                <w:szCs w:val="24"/>
              </w:rPr>
              <w:t>03</w:t>
            </w:r>
            <w:r w:rsidR="00012805">
              <w:rPr>
                <w:szCs w:val="24"/>
              </w:rPr>
              <w:t>.2021</w:t>
            </w:r>
            <w:r w:rsidR="00F752D6" w:rsidRPr="00012805">
              <w:rPr>
                <w:szCs w:val="24"/>
              </w:rPr>
              <w:t xml:space="preserve"> </w:t>
            </w:r>
            <w:r w:rsidR="00F752D6">
              <w:rPr>
                <w:szCs w:val="24"/>
                <w:lang w:val="kk-KZ"/>
              </w:rPr>
              <w:t>г</w:t>
            </w:r>
            <w:r w:rsidR="00F752D6" w:rsidRPr="00012805">
              <w:rPr>
                <w:szCs w:val="24"/>
              </w:rPr>
              <w:t>.</w:t>
            </w:r>
          </w:p>
        </w:tc>
      </w:tr>
      <w:tr w:rsidR="00F752D6" w:rsidTr="00E54E6D">
        <w:trPr>
          <w:trHeight w:val="23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52D6" w:rsidRDefault="00F752D6" w:rsidP="00E54E6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Разработчик: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D6" w:rsidRDefault="00F752D6" w:rsidP="00E54E6D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Должность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D6" w:rsidRDefault="00F752D6" w:rsidP="00E54E6D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D6" w:rsidRDefault="00F752D6" w:rsidP="00E54E6D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подпись</w:t>
            </w:r>
          </w:p>
        </w:tc>
      </w:tr>
      <w:tr w:rsidR="00CC20B5" w:rsidTr="00E54E6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0B5" w:rsidRDefault="00CC20B5" w:rsidP="00CC20B5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B5" w:rsidRDefault="00CC20B5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Руководитель стационарной службы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B5" w:rsidRDefault="00CC20B5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Н.Кезембаев </w:t>
            </w:r>
          </w:p>
          <w:p w:rsidR="00CC20B5" w:rsidRDefault="00CC20B5" w:rsidP="00CC20B5">
            <w:pPr>
              <w:ind w:firstLine="0"/>
              <w:rPr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CC20B5" w:rsidP="00CC20B5">
            <w:pPr>
              <w:ind w:firstLine="0"/>
              <w:rPr>
                <w:b/>
                <w:i/>
                <w:szCs w:val="24"/>
              </w:rPr>
            </w:pPr>
          </w:p>
        </w:tc>
      </w:tr>
      <w:tr w:rsidR="00CC20B5" w:rsidTr="00CC20B5">
        <w:trPr>
          <w:trHeight w:val="67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0B5" w:rsidRDefault="00CC20B5" w:rsidP="00CC20B5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155973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Руководитель АХЧ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155973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Р.Алимкулов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CC20B5" w:rsidP="00CC20B5">
            <w:pPr>
              <w:ind w:firstLine="0"/>
              <w:rPr>
                <w:b/>
                <w:i/>
                <w:szCs w:val="24"/>
              </w:rPr>
            </w:pPr>
          </w:p>
        </w:tc>
      </w:tr>
      <w:tr w:rsidR="00CC20B5" w:rsidTr="00E54E6D">
        <w:trPr>
          <w:trHeight w:val="27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0B5" w:rsidRDefault="00CC20B5" w:rsidP="00CC20B5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CC20B5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Врач   эпидемиолог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CC20B5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А. Ширикбаев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CC20B5" w:rsidP="00CC20B5">
            <w:pPr>
              <w:ind w:firstLine="0"/>
              <w:rPr>
                <w:b/>
                <w:i/>
                <w:szCs w:val="24"/>
              </w:rPr>
            </w:pPr>
          </w:p>
        </w:tc>
      </w:tr>
      <w:tr w:rsidR="00CC20B5" w:rsidTr="00E54E6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0B5" w:rsidRDefault="00CC20B5" w:rsidP="00CC20B5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B5" w:rsidRDefault="00CC20B5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Главная медсестра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B5" w:rsidRDefault="00CC20B5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С.Асильбекова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CC20B5" w:rsidP="00CC20B5">
            <w:pPr>
              <w:ind w:firstLine="0"/>
              <w:rPr>
                <w:b/>
                <w:i/>
                <w:szCs w:val="24"/>
              </w:rPr>
            </w:pPr>
          </w:p>
        </w:tc>
      </w:tr>
      <w:tr w:rsidR="00CC20B5" w:rsidTr="00E54E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20B5" w:rsidRDefault="00CC20B5" w:rsidP="00CC20B5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Согласовано: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B5" w:rsidRDefault="00CC20B5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Руководитель службы поддержки пациента и внутренней экспертизы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B5" w:rsidRDefault="00CC20B5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Т. Мусаев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CC20B5" w:rsidP="00CC20B5">
            <w:pPr>
              <w:ind w:left="885" w:firstLine="0"/>
              <w:rPr>
                <w:szCs w:val="24"/>
                <w:lang w:val="kk-KZ"/>
              </w:rPr>
            </w:pPr>
          </w:p>
        </w:tc>
      </w:tr>
      <w:tr w:rsidR="00CC20B5" w:rsidTr="00E54E6D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B5" w:rsidRDefault="00CC20B5" w:rsidP="00CC20B5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согласования: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B5" w:rsidRPr="00012805" w:rsidRDefault="00624C1A" w:rsidP="00CC20B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CC20B5" w:rsidRPr="00012805">
              <w:rPr>
                <w:szCs w:val="24"/>
              </w:rPr>
              <w:t>.</w:t>
            </w:r>
            <w:r>
              <w:rPr>
                <w:szCs w:val="24"/>
              </w:rPr>
              <w:t>03</w:t>
            </w:r>
            <w:r w:rsidR="00CC20B5">
              <w:rPr>
                <w:szCs w:val="24"/>
              </w:rPr>
              <w:t>.2021</w:t>
            </w:r>
            <w:r w:rsidR="00CC20B5" w:rsidRPr="00012805">
              <w:rPr>
                <w:szCs w:val="24"/>
              </w:rPr>
              <w:t xml:space="preserve"> </w:t>
            </w:r>
            <w:r w:rsidR="00CC20B5">
              <w:rPr>
                <w:szCs w:val="24"/>
                <w:lang w:val="kk-KZ"/>
              </w:rPr>
              <w:t>г</w:t>
            </w:r>
            <w:r w:rsidR="00CC20B5" w:rsidRPr="00012805">
              <w:rPr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CC20B5" w:rsidP="00CC20B5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CC20B5" w:rsidP="00CC20B5">
            <w:pPr>
              <w:ind w:firstLine="0"/>
              <w:rPr>
                <w:szCs w:val="24"/>
              </w:rPr>
            </w:pPr>
          </w:p>
        </w:tc>
      </w:tr>
      <w:tr w:rsidR="00CC20B5" w:rsidTr="00E54E6D">
        <w:trPr>
          <w:trHeight w:val="819"/>
        </w:trPr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B5" w:rsidRDefault="00CC20B5" w:rsidP="00CC20B5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 за исполнение: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B5" w:rsidRPr="000B19A8" w:rsidRDefault="00CC20B5" w:rsidP="00CC20B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Зав.РП,Заведующий</w:t>
            </w:r>
            <w:r>
              <w:rPr>
                <w:szCs w:val="24"/>
                <w:lang w:val="kk-KZ"/>
              </w:rPr>
              <w:t xml:space="preserve"> ПМСП,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  <w:lang w:val="kk-KZ"/>
              </w:rPr>
              <w:t xml:space="preserve">Заведующий </w:t>
            </w:r>
            <w:r>
              <w:rPr>
                <w:szCs w:val="24"/>
              </w:rPr>
              <w:t>приемным</w:t>
            </w:r>
            <w:r>
              <w:rPr>
                <w:szCs w:val="24"/>
                <w:lang w:val="kk-KZ"/>
              </w:rPr>
              <w:t xml:space="preserve"> отделением, </w:t>
            </w:r>
          </w:p>
          <w:p w:rsidR="00CC20B5" w:rsidRDefault="00CC20B5" w:rsidP="00CC20B5">
            <w:pPr>
              <w:ind w:firstLine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главная медсестра, руководитель АХЧ                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CC20B5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Абдуалиева М.У.,</w:t>
            </w:r>
          </w:p>
          <w:p w:rsidR="00CC20B5" w:rsidRDefault="00CC20B5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Белосарова С.И.,</w:t>
            </w:r>
          </w:p>
          <w:p w:rsidR="00624C1A" w:rsidRDefault="00624C1A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Маликов Н.Н.,</w:t>
            </w:r>
          </w:p>
          <w:p w:rsidR="00CC20B5" w:rsidRDefault="00CC20B5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С.Асильбекова,</w:t>
            </w:r>
          </w:p>
          <w:p w:rsidR="00CC20B5" w:rsidRDefault="00CC20B5" w:rsidP="00CC20B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</w:t>
            </w:r>
            <w:r>
              <w:rPr>
                <w:szCs w:val="24"/>
                <w:lang w:val="kk-KZ"/>
              </w:rPr>
              <w:t>. Алимкулов</w:t>
            </w:r>
          </w:p>
          <w:p w:rsidR="00CC20B5" w:rsidRDefault="00CC20B5" w:rsidP="00CC20B5">
            <w:pPr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     </w:t>
            </w:r>
            <w:r>
              <w:rPr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CC20B5" w:rsidP="00CC20B5">
            <w:pPr>
              <w:ind w:firstLine="0"/>
              <w:rPr>
                <w:szCs w:val="24"/>
              </w:rPr>
            </w:pPr>
          </w:p>
        </w:tc>
      </w:tr>
      <w:tr w:rsidR="00CC20B5" w:rsidTr="00E54E6D"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B5" w:rsidRDefault="00CC20B5" w:rsidP="00CC20B5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 введения </w:t>
            </w:r>
            <w:r>
              <w:rPr>
                <w:b/>
                <w:szCs w:val="24"/>
              </w:rPr>
              <w:br/>
              <w:t>в действие: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B5" w:rsidRDefault="00624C1A" w:rsidP="00CC20B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CC20B5" w:rsidRPr="00012805">
              <w:rPr>
                <w:szCs w:val="24"/>
              </w:rPr>
              <w:t>.</w:t>
            </w:r>
            <w:r>
              <w:rPr>
                <w:szCs w:val="24"/>
              </w:rPr>
              <w:t>03</w:t>
            </w:r>
            <w:r w:rsidR="00CC20B5">
              <w:rPr>
                <w:szCs w:val="24"/>
              </w:rPr>
              <w:t>.2021</w:t>
            </w:r>
            <w:r w:rsidR="00CC20B5" w:rsidRPr="00012805">
              <w:rPr>
                <w:szCs w:val="24"/>
              </w:rPr>
              <w:t xml:space="preserve"> </w:t>
            </w:r>
            <w:r w:rsidR="00CC20B5">
              <w:rPr>
                <w:szCs w:val="24"/>
                <w:lang w:val="kk-KZ"/>
              </w:rPr>
              <w:t>г</w:t>
            </w:r>
            <w:r w:rsidR="00CC20B5" w:rsidRPr="00012805">
              <w:rPr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CC20B5" w:rsidP="00CC20B5">
            <w:pPr>
              <w:ind w:firstLine="0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CC20B5" w:rsidP="00CC20B5">
            <w:pPr>
              <w:ind w:firstLine="0"/>
              <w:rPr>
                <w:szCs w:val="24"/>
              </w:rPr>
            </w:pPr>
          </w:p>
        </w:tc>
      </w:tr>
      <w:tr w:rsidR="00CC20B5" w:rsidTr="00E54E6D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B5" w:rsidRDefault="00CC20B5" w:rsidP="00CC20B5">
            <w:pPr>
              <w:ind w:firstLine="0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Версия №</w:t>
            </w:r>
          </w:p>
          <w:p w:rsidR="00CC20B5" w:rsidRPr="00AC179B" w:rsidRDefault="00CC20B5" w:rsidP="00CC20B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B5" w:rsidRDefault="00CC20B5" w:rsidP="00CC20B5">
            <w:pPr>
              <w:ind w:firstLine="0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Копия №__   _____/  ___________/</w:t>
            </w:r>
          </w:p>
          <w:p w:rsidR="00CC20B5" w:rsidRDefault="00CC20B5" w:rsidP="00CC20B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 xml:space="preserve">                              подпись             ФИО</w:t>
            </w:r>
          </w:p>
        </w:tc>
      </w:tr>
    </w:tbl>
    <w:p w:rsidR="00861A4B" w:rsidRDefault="00861A4B">
      <w:pPr>
        <w:rPr>
          <w:szCs w:val="24"/>
          <w:lang w:val="en-US"/>
        </w:rPr>
      </w:pPr>
    </w:p>
    <w:p w:rsidR="007313C2" w:rsidRDefault="007313C2">
      <w:pPr>
        <w:rPr>
          <w:szCs w:val="24"/>
          <w:lang w:val="en-US"/>
        </w:rPr>
      </w:pPr>
    </w:p>
    <w:p w:rsidR="00D215E7" w:rsidRDefault="00D215E7" w:rsidP="007313C2">
      <w:pPr>
        <w:jc w:val="center"/>
        <w:rPr>
          <w:b/>
          <w:szCs w:val="24"/>
        </w:rPr>
      </w:pPr>
    </w:p>
    <w:p w:rsidR="00D215E7" w:rsidRDefault="00D215E7" w:rsidP="007313C2">
      <w:pPr>
        <w:jc w:val="center"/>
        <w:rPr>
          <w:b/>
          <w:szCs w:val="24"/>
        </w:rPr>
      </w:pPr>
    </w:p>
    <w:p w:rsidR="00D215E7" w:rsidRDefault="00D215E7" w:rsidP="007313C2">
      <w:pPr>
        <w:jc w:val="center"/>
        <w:rPr>
          <w:b/>
          <w:szCs w:val="24"/>
        </w:rPr>
      </w:pPr>
    </w:p>
    <w:p w:rsidR="00D215E7" w:rsidRDefault="00D215E7" w:rsidP="007313C2">
      <w:pPr>
        <w:jc w:val="center"/>
        <w:rPr>
          <w:b/>
          <w:szCs w:val="24"/>
        </w:rPr>
      </w:pPr>
    </w:p>
    <w:p w:rsidR="00D215E7" w:rsidRDefault="00D215E7" w:rsidP="007313C2">
      <w:pPr>
        <w:jc w:val="center"/>
        <w:rPr>
          <w:b/>
          <w:szCs w:val="24"/>
        </w:rPr>
      </w:pPr>
    </w:p>
    <w:p w:rsidR="00D215E7" w:rsidRDefault="00D215E7" w:rsidP="007313C2">
      <w:pPr>
        <w:jc w:val="center"/>
        <w:rPr>
          <w:b/>
          <w:szCs w:val="24"/>
        </w:rPr>
      </w:pPr>
    </w:p>
    <w:p w:rsidR="00D215E7" w:rsidRDefault="00D215E7" w:rsidP="007313C2">
      <w:pPr>
        <w:jc w:val="center"/>
        <w:rPr>
          <w:b/>
          <w:szCs w:val="24"/>
        </w:rPr>
      </w:pPr>
    </w:p>
    <w:p w:rsidR="00D215E7" w:rsidRDefault="00D215E7" w:rsidP="007313C2">
      <w:pPr>
        <w:jc w:val="center"/>
        <w:rPr>
          <w:b/>
          <w:szCs w:val="24"/>
        </w:rPr>
      </w:pPr>
    </w:p>
    <w:p w:rsidR="00D215E7" w:rsidRDefault="00D215E7" w:rsidP="007313C2">
      <w:pPr>
        <w:jc w:val="center"/>
        <w:rPr>
          <w:b/>
          <w:szCs w:val="24"/>
        </w:rPr>
      </w:pPr>
    </w:p>
    <w:p w:rsidR="00D215E7" w:rsidRDefault="00D215E7" w:rsidP="007313C2">
      <w:pPr>
        <w:jc w:val="center"/>
        <w:rPr>
          <w:b/>
          <w:szCs w:val="24"/>
        </w:rPr>
      </w:pPr>
    </w:p>
    <w:p w:rsidR="00D215E7" w:rsidRDefault="00D215E7" w:rsidP="007313C2">
      <w:pPr>
        <w:jc w:val="center"/>
        <w:rPr>
          <w:b/>
          <w:szCs w:val="24"/>
        </w:rPr>
      </w:pPr>
    </w:p>
    <w:p w:rsidR="007313C2" w:rsidRPr="007313C2" w:rsidRDefault="007313C2" w:rsidP="007313C2">
      <w:pPr>
        <w:jc w:val="center"/>
        <w:rPr>
          <w:b/>
          <w:szCs w:val="24"/>
        </w:rPr>
      </w:pPr>
      <w:r w:rsidRPr="007313C2">
        <w:rPr>
          <w:b/>
          <w:szCs w:val="24"/>
        </w:rPr>
        <w:t>Стандарт операционной процедуры:</w:t>
      </w:r>
    </w:p>
    <w:p w:rsidR="00BA6E01" w:rsidRDefault="00CB125C" w:rsidP="00C921F8">
      <w:pPr>
        <w:ind w:firstLine="0"/>
        <w:jc w:val="center"/>
        <w:rPr>
          <w:b/>
          <w:szCs w:val="24"/>
          <w:lang w:val="kk-KZ"/>
        </w:rPr>
      </w:pPr>
      <w:r w:rsidRPr="00E13BE5">
        <w:rPr>
          <w:rFonts w:eastAsia="Times New Roman"/>
          <w:b/>
          <w:bCs/>
          <w:szCs w:val="24"/>
          <w:lang w:eastAsia="ru-RU"/>
        </w:rPr>
        <w:t>Управление инцидентами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 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1. ЦЕЛЬ: </w:t>
      </w:r>
      <w:r w:rsidRPr="00E13BE5">
        <w:rPr>
          <w:rFonts w:eastAsia="Times New Roman"/>
          <w:szCs w:val="24"/>
          <w:lang w:eastAsia="ru-RU"/>
        </w:rPr>
        <w:t>Стандартизировать</w:t>
      </w:r>
      <w:r w:rsidRPr="00E13BE5">
        <w:rPr>
          <w:rFonts w:eastAsia="Times New Roman"/>
          <w:b/>
          <w:bCs/>
          <w:szCs w:val="24"/>
          <w:lang w:eastAsia="ru-RU"/>
        </w:rPr>
        <w:t xml:space="preserve"> </w:t>
      </w:r>
      <w:r w:rsidRPr="00E13BE5">
        <w:rPr>
          <w:rFonts w:eastAsia="Times New Roman"/>
          <w:szCs w:val="24"/>
          <w:lang w:eastAsia="ru-RU"/>
        </w:rPr>
        <w:t>выявление и регистрацию инцидентов, принятие системных мер, способствующих снижению риска повтора инцидентов; организовать построение культуры безопасности через доверие и честность, предотвращение дальнейших ошибок через открытое и честное взаимодействие с пациентами.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val="kk-KZ"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2. ОБЛАСТЬ ПРИМЕНЕНИЯ: </w:t>
      </w:r>
      <w:r w:rsidRPr="00E13BE5">
        <w:rPr>
          <w:rFonts w:eastAsia="Times New Roman"/>
          <w:szCs w:val="24"/>
          <w:lang w:eastAsia="ru-RU"/>
        </w:rPr>
        <w:t>все структурные подразделения медицинс</w:t>
      </w:r>
      <w:r>
        <w:rPr>
          <w:rFonts w:eastAsia="Times New Roman"/>
          <w:szCs w:val="24"/>
          <w:lang w:eastAsia="ru-RU"/>
        </w:rPr>
        <w:t>кой организации</w:t>
      </w:r>
      <w:r>
        <w:rPr>
          <w:rFonts w:eastAsia="Times New Roman"/>
          <w:szCs w:val="24"/>
          <w:lang w:val="kk-KZ" w:eastAsia="ru-RU"/>
        </w:rPr>
        <w:t xml:space="preserve"> </w:t>
      </w:r>
      <w:r>
        <w:rPr>
          <w:rFonts w:eastAsia="Times New Roman"/>
          <w:szCs w:val="24"/>
          <w:lang w:eastAsia="ru-RU"/>
        </w:rPr>
        <w:t>ЦРБ Жамбылского района</w:t>
      </w:r>
      <w:r>
        <w:rPr>
          <w:rFonts w:eastAsia="Times New Roman"/>
          <w:szCs w:val="24"/>
          <w:lang w:val="kk-KZ" w:eastAsia="ru-RU"/>
        </w:rPr>
        <w:t>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3. ОТВЕТСТВЕННОСТЬ: </w:t>
      </w:r>
      <w:r w:rsidRPr="00E13BE5">
        <w:rPr>
          <w:rFonts w:eastAsia="Times New Roman"/>
          <w:szCs w:val="24"/>
          <w:lang w:eastAsia="ru-RU"/>
        </w:rPr>
        <w:t xml:space="preserve">Все сотрудники </w:t>
      </w:r>
      <w:r>
        <w:rPr>
          <w:rFonts w:eastAsia="Times New Roman"/>
          <w:szCs w:val="24"/>
          <w:lang w:eastAsia="ru-RU"/>
        </w:rPr>
        <w:t>ЦРБ Жамбылского района</w:t>
      </w:r>
      <w:r>
        <w:rPr>
          <w:rFonts w:eastAsia="Times New Roman"/>
          <w:szCs w:val="24"/>
          <w:lang w:val="kk-KZ" w:eastAsia="ru-RU"/>
        </w:rPr>
        <w:t xml:space="preserve">, </w:t>
      </w:r>
      <w:r w:rsidRPr="00E13BE5">
        <w:rPr>
          <w:rFonts w:eastAsia="Times New Roman"/>
          <w:szCs w:val="24"/>
          <w:lang w:eastAsia="ru-RU"/>
        </w:rPr>
        <w:t>а также сотрудники аутсорсинговых компаний и арендаторы.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4. ОПРЕДЕЛЕНИЯ: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Инцидент (неблагоприятное событие) </w:t>
      </w:r>
      <w:r w:rsidRPr="00E13BE5">
        <w:rPr>
          <w:rFonts w:eastAsia="Times New Roman"/>
          <w:szCs w:val="24"/>
          <w:lang w:eastAsia="ru-RU"/>
        </w:rPr>
        <w:t>– необычное событие, выходящее за пределы нормального течения деятельности медицинской организации. Инцидент влияет или может повлиять на снижение качества оказываемых услуг, может привести к нежелательному исходу. Инциденты медорганизации делятся на потенциальные ошибки, ошибки и экстремальные события.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Потенциальная ошибка, почти ошибка (англ. Near Miss) – это вид инцидента, когда ошибка была предотвращена и не свершилась. Но при повторении подобного события, есть риск, что ошибку не заметят и она произойдет. Например, врач записал неправильную дозу препарата, и при проверке назначения ошибку заметили и исправили. То есть неправильное введение дозы препарата пациенту предотвращено. Но не исключена вероятность, что в следующий раз неправильное назначение останется незамеченным, и пациенту введут препарат не в той дозе. Поэтому почти ошибки также подлежат сообщению и разбору, как и ошибки.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Ошибка (анг. Error) – это вид инцидента, когда ошибка произошла и неблагоприятно повлияла на качество медицинской помощи, либо на безопасность пациентов в результате неправильного действия, бездействия или излишнего действия сотрудников, аппаратуры и т.п. Ошибки бывают: без неблагоприятных последствий, либо с причинением вреда пациенту, сотрудникам.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Экстремальное событие (анг. Sentinel Event) – это вид инцидента, в результате которого нанесен значительный вред здоровью.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К экстремальным событиям относят:</w:t>
      </w:r>
    </w:p>
    <w:p w:rsidR="003F35AC" w:rsidRPr="00E13BE5" w:rsidRDefault="003F35AC" w:rsidP="003F35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неожиданную смерть – не связанную с естественным течением болезни пациента или его состоянием (например, непредвиденная смерть во время транспортировки);</w:t>
      </w:r>
    </w:p>
    <w:p w:rsidR="003F35AC" w:rsidRPr="00E13BE5" w:rsidRDefault="003F35AC" w:rsidP="003F35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суицид во время перевозки;</w:t>
      </w:r>
    </w:p>
    <w:p w:rsidR="003F35AC" w:rsidRPr="00E13BE5" w:rsidRDefault="003F35AC" w:rsidP="003F35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смерть персонала или гражданина в результате дорожно-транспортного происшествия;</w:t>
      </w:r>
    </w:p>
    <w:p w:rsidR="003F35AC" w:rsidRPr="00E13BE5" w:rsidRDefault="003F35AC" w:rsidP="003F35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изнасилование, насилие, нападение (приводящее к смерти или постоянной потери функции), убийство (умышленное убийство) пациента, сотрудника, или другого лица во время транспортировки;</w:t>
      </w:r>
    </w:p>
    <w:p w:rsidR="003F35AC" w:rsidRPr="00E13BE5" w:rsidRDefault="003F35AC" w:rsidP="003F35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инвалидность (в том числе потеря конечности или функции), или значительная психологическая травма, несвязанная с естественным течением заболевания;</w:t>
      </w:r>
    </w:p>
    <w:p w:rsidR="003F35AC" w:rsidRPr="00E13BE5" w:rsidRDefault="003F35AC" w:rsidP="003F35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нанесение серьезного вреда здоровью в результате ошибочного применения лекарственных средств.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lastRenderedPageBreak/>
        <w:t>Не все ошибки приводят к экстремальным событиям, и не все экстремальные события происходят только в результате медицинской ошибки. Определение события как экстремального не подразумевает юридическую ответственность.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Культура безопасности – квалификационная и психологическая подготовленность всех лиц, при которой обеспечение безопасности – приоритетная цель и внутренняя потребность, ведущая к самосознанию, ответственности, и самоконтролю при выполнении всех работ, влияющих на безопасность.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Открытое разглашение </w:t>
      </w:r>
      <w:r w:rsidRPr="00E13BE5">
        <w:rPr>
          <w:rFonts w:eastAsia="Times New Roman"/>
          <w:szCs w:val="24"/>
          <w:lang w:eastAsia="ru-RU"/>
        </w:rPr>
        <w:t>(Open Disclosure) – открытое обсуждение инцидента, в результате которого был нанесен вред (или мог быть нанесен вред в будущем) пациенту в момент оказания медицинской помощи.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Выражение сожаления – </w:t>
      </w:r>
      <w:r w:rsidRPr="00E13BE5">
        <w:rPr>
          <w:rFonts w:eastAsia="Times New Roman"/>
          <w:szCs w:val="24"/>
          <w:lang w:eastAsia="ru-RU"/>
        </w:rPr>
        <w:t>выражение сожаления пациенту за нанесенный моральный вред или вред здоровью в результате ошибочного лечения.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Задачи при работе с инцидентами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Обучение – обучение и информирование персонала медорганизации о системе отчетов об инциденте;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Сообщение – своевременная и адекватная передача информации об инцидентах, проблемах, потенциальных клинических и неклинических ошибках, неожиданных клинических исходах;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Анализ инцидента – правильная классификация инцидента, организация его разбора (с использованием различных методов, таких как анализ корневых причин, диаграмма Фишбоун и др.);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Анализ тенденций и корректирующих мер – выявление тенденций происхождения инцидентов на уровне структурных подразделений медицинского организации в целом;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Обратная связь – обеспечение обратной связи со структурными подразделениями для анализа полученных результатов с необходимыми рекомендациями, а также с пациентами или их родственниками для сообщения о принятых мерах и полученных результатах;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Выполнение корректирующих мер – мероприятия, направленные на устранение и предотвращение инцидентов;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Контроль мер – оценка эффективности профилактических мер или процедурных изменений, направленных на устранение инцидента или уменьшение риска несчастного случая, травмы, повреждения или утери личных вещей.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Основные принципы при работе с инцидентами: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- выражение сожаления,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- раскрытие информации о клиническом инциденте,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- поддержка персонала и обучение,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- поддержка недееспособных и несовершеннолетних,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- поддержка пациента,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- система обеспечения стандартов клинической практики,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lastRenderedPageBreak/>
        <w:t>- конфиденциальность,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- справедливость,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- некарательные меры,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- системный подход,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- командное решение,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5. РЕСУРСЫ: 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1) Форма «Отчет об инциденте»;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2) «Ящик для жалоб и предложений».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6. ДОКУМЕНТИРОВАНИЕ: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1) форма «Отчет об инциденте»;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2) Анализ инцидента (акт расследования).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7. ОПИСАНИЕ ВЫПОЛНЕНИЯ ПРОЦЕДУРЫ УПРАВЛЕНИЯ ИНЦИДЕНТАМИ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1) Общие положения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a) В приоритете деятельности медорганизации – безопасность сотрудников, пациентов и посетителей. Учреждение принимает комплексные меры для повышения качества предоставляемых медицинских услуг, внедряет механизмы эффективного решения проблем, активного выявления и снижения медицинских ошибок и инцидентов, повышения безопасности, разработки и пересмотра процессов, функций и услуг.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b) Медорганизация руководствуется принципом, что ошибки в большинстве происходят в результате дефектов организации рабочих процессов, а не по вине индивидуального лица. Деятельность руководства направлена на улучшение систем и процессов, а не на дисциплинарное наказание лица, ответственного за ошибку или происшествие.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c) Медорганизация внедряет некарательные методы управления инцидентами (справедливая культура/культура безопасности), систему представления данных об инцидентах. Эти мероприятия способствуют тому, чтобы сотрудники без страха наказания сообщали о любой чрезвычайной ситуации, медицинской ошибке, травмах пациента/сотрудника/посетителей медорганизации, обо всех произошедших и потенциальных ошибках и инцидентах.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d) В течение 24 часов с момента происшествия инцидента всю информацию о нем документируют в «Отчете об инциденте» (см. Приложение 1) и передают ответственному структурному подразделению (Служба внутреннего аудита, Отдел менеджмента качества или др.) или отправляют в «Ящик для жалоб и предложений» для дальнейшего разбора.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2) Порядок действий при инциденте: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При выявлении инцидента/ошибки или потенциальной ошибки: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a) Выполните или обеспечьте мероприятия по улучшению состояния пациента (первая помощь, осмотр и пр.);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lastRenderedPageBreak/>
        <w:t>b) Выполните или обеспечьте выполнение мероприятий по защите здоровья окружающих (удаление потенциально опасных биологических жидкостей, предметов);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c) Сообщите об инциденте лечащему врачу и другим лицам – по необходимости;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d) Запечатлейте/сохраните факты, информацию об инциденте (запомнить состояние пациента при инциденте, взять образцы для анализа, сфотографировать место инцидента, сохранить упаковку, ампулу, этикетку препарата и др.);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e) В течение 24 часов с момента происшествия сообщите об инциденте в Службу внутреннего аудита (или другому ответственному структурному подразделению), заполните форму «Отчет об инциденте». При необходимости, сообщите руководителю подразделения, отделу ГО и ЧС и охранной службе;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f) При желании сохранить анонимность заполненные формы опустите в ящик для сбора жалоб и предложений.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g) Заполните и отправьте форму «Отчет об инциденте» по электронной почте руководителю Службы внутреннего аудита (или другому ответственному специалисту).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3) Порядок действий после уведомления об инциденте: 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a) После уведомления об инциденте, эксперт оценивает вид инцидента по последствиям;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b) Ежеквартально в базу данных вводят обобщенную информацию о потенциальных инцидентах с незначительным риском и случившиеся ошибки с незначительным вредом для здоровья. Данные анализирует ответственный эксперт.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c) При необходимости эксперт направляет в соответствующие структурные подразделения рекомендации и другие сведения об инциденте (потенциальные инциденты с незначительным риском и случившиеся ошибки с незначительным вредом для здоровья).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d) Все инциденты сортируют и разделяют:</w:t>
      </w:r>
    </w:p>
    <w:p w:rsidR="003F35AC" w:rsidRPr="00E13BE5" w:rsidRDefault="003F35AC" w:rsidP="003F35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на случаи с медицинскими ошибками,</w:t>
      </w:r>
    </w:p>
    <w:p w:rsidR="003F35AC" w:rsidRPr="00E13BE5" w:rsidRDefault="003F35AC" w:rsidP="003F35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с медикаментозными ошибками,</w:t>
      </w:r>
    </w:p>
    <w:p w:rsidR="003F35AC" w:rsidRPr="00E13BE5" w:rsidRDefault="003F35AC" w:rsidP="003F35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с нанесением вреда здоровью,</w:t>
      </w:r>
    </w:p>
    <w:p w:rsidR="003F35AC" w:rsidRPr="00E13BE5" w:rsidRDefault="003F35AC" w:rsidP="003F35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 xml:space="preserve">без вреда здоровью, </w:t>
      </w:r>
    </w:p>
    <w:p w:rsidR="003F35AC" w:rsidRPr="00E13BE5" w:rsidRDefault="003F35AC" w:rsidP="003F35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немедицинские случаи.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a) Инциденты с медицинскими и медикаментозными ошибками направляют на рассмотрение курирующего заместителя руководителя медорганизации с последующим разбором специально созданной рабочей группой.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b) Немедицинские инциденты рассматривают в зависимости от специфики инцидента, с последующим разбором специально созданной рабочей группой при необходимости.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c) Ошибки и потенциальные ошибки со значительным вредом для здоровья оценивают в срочном порядке, разбор проводят в течение 48 часов.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d) По усмотрению эксперта Службы внутреннего аудита к разбору привлекают руководителей структурных подразделений, в которых произошел инцидент, либо ответственного за область инцидента.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lastRenderedPageBreak/>
        <w:t>e) Методика анализа может включать анализ корневых причин или другие методики улучшения качества.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f) По результатам анализа разрабатывают рекомендации (корректирующие меры).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g) План корректирующих мер доводят до сведения всех заинтересованных лиц, ответственных руководителей.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h) Служба внутреннего аудита контролирует выполнение корректирующих мер.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i) По результатом анализа инцидента, эксперт информирует сотрудников МО в следующем порядке:</w:t>
      </w:r>
    </w:p>
    <w:p w:rsidR="003F35AC" w:rsidRPr="00E13BE5" w:rsidRDefault="003F35AC" w:rsidP="003F35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Результаты разбора медицинских и медикаментозных ошибок докладывают на ближайшем заседании Совета по качеству;</w:t>
      </w:r>
    </w:p>
    <w:p w:rsidR="003F35AC" w:rsidRPr="00E13BE5" w:rsidRDefault="003F35AC" w:rsidP="003F35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Результаты разбора немедицинских случаев, связанных с безопасностью здания и коммунальными службами, докладывают на ближайшем заседании Комиссии по безопасности;</w:t>
      </w:r>
    </w:p>
    <w:p w:rsidR="003F35AC" w:rsidRPr="00E13BE5" w:rsidRDefault="003F35AC" w:rsidP="003F35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Ежемесячно проводят структуризация данных по инцидентам поступивших за месяц;</w:t>
      </w:r>
    </w:p>
    <w:p w:rsidR="003F35AC" w:rsidRPr="00E13BE5" w:rsidRDefault="003F35AC" w:rsidP="003F35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Ежеквартально осуществляют анализ тенденций по инцидентам;</w:t>
      </w:r>
    </w:p>
    <w:p w:rsidR="003F35AC" w:rsidRPr="00E13BE5" w:rsidRDefault="003F35AC" w:rsidP="003F35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Периодически предоставляют отчеты о положении дел с инцидентами на рассмотрение Совета по качеству и в другие Комиссии по мере необходимости.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9. ССЫЛКИ: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1) Кодекс Республики Казахстан Кодекс РК от 07.07.2020 № 360-VI "О здоровье народа и системе здравоохранения": Статья 134. Права пациентов; Статья 135. Обязанности пациентов;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2) Стандарты аккредитации Международной объединенной комиссии (Joint Commission International Accreditation Standards for Hospital – 6th Edition) для больниц, 6-е издание, Глава 9: Повышение качества и безопасность пациента, 2017г., США.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val="en-US" w:eastAsia="ru-RU"/>
        </w:rPr>
      </w:pPr>
      <w:r w:rsidRPr="00E13BE5">
        <w:rPr>
          <w:rFonts w:eastAsia="Times New Roman"/>
          <w:szCs w:val="24"/>
          <w:lang w:eastAsia="ru-RU"/>
        </w:rPr>
        <w:t>3) Приказ Министра здравоохранения Республики Казахстан от 2 октября 2012 года № 676 «Об утверждении стандартов аккредитации медицинских организаций», Приложение 2. Глава 1: Руководство. 6. Культура безопасности (не карательная обстановка в коллективе, при которой безопасность пациента ставится выше профессиональной солидарности); 7. Управление</w:t>
      </w:r>
      <w:r w:rsidRPr="00E13BE5">
        <w:rPr>
          <w:rFonts w:eastAsia="Times New Roman"/>
          <w:szCs w:val="24"/>
          <w:lang w:val="en-US" w:eastAsia="ru-RU"/>
        </w:rPr>
        <w:t xml:space="preserve"> </w:t>
      </w:r>
      <w:r w:rsidRPr="00E13BE5">
        <w:rPr>
          <w:rFonts w:eastAsia="Times New Roman"/>
          <w:szCs w:val="24"/>
          <w:lang w:eastAsia="ru-RU"/>
        </w:rPr>
        <w:t>качеством</w:t>
      </w:r>
      <w:r w:rsidRPr="00E13BE5">
        <w:rPr>
          <w:rFonts w:eastAsia="Times New Roman"/>
          <w:szCs w:val="24"/>
          <w:lang w:val="en-US" w:eastAsia="ru-RU"/>
        </w:rPr>
        <w:t>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val="en-US" w:eastAsia="ru-RU"/>
        </w:rPr>
      </w:pPr>
      <w:r w:rsidRPr="00E13BE5">
        <w:rPr>
          <w:rFonts w:eastAsia="Times New Roman"/>
          <w:szCs w:val="24"/>
          <w:lang w:val="en-US" w:eastAsia="ru-RU"/>
        </w:rPr>
        <w:t>4) Open Disclosure. Health Care Professionals Handbook. © Commonwealth of Australia, 2003;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val="en-US" w:eastAsia="ru-RU"/>
        </w:rPr>
      </w:pPr>
      <w:r w:rsidRPr="00E13BE5">
        <w:rPr>
          <w:rFonts w:eastAsia="Times New Roman"/>
          <w:szCs w:val="24"/>
          <w:lang w:val="en-US" w:eastAsia="ru-RU"/>
        </w:rPr>
        <w:t>5) Canadian Disclosure Guidelines. Being open with patients. © Canadian Patient Safety Institute, 2011;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val="en-US" w:eastAsia="ru-RU"/>
        </w:rPr>
      </w:pPr>
      <w:r w:rsidRPr="00E13BE5">
        <w:rPr>
          <w:rFonts w:eastAsia="Times New Roman"/>
          <w:szCs w:val="24"/>
          <w:lang w:val="en-US" w:eastAsia="ru-RU"/>
        </w:rPr>
        <w:t>6) Disclosure of medical error: policies and practice. JawaharKalra,K.Lorne Massey, AmithMulla. J R Soc Med 2005;98:307–309;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val="en-US" w:eastAsia="ru-RU"/>
        </w:rPr>
      </w:pPr>
      <w:r w:rsidRPr="00E13BE5">
        <w:rPr>
          <w:rFonts w:eastAsia="Times New Roman"/>
          <w:szCs w:val="24"/>
          <w:lang w:val="en-US" w:eastAsia="ru-RU"/>
        </w:rPr>
        <w:t>7) Hospital Disclosure Practices: Results Of A National Survey. Rae M. Lamb, David M. Studdert, Richard M.J. Bohmer, Donald M. Berwick and Troyen A. Brennan Health Affairs, 22, no.2 (2003): 73-83;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val="en-US" w:eastAsia="ru-RU"/>
        </w:rPr>
      </w:pPr>
      <w:r w:rsidRPr="00E13BE5">
        <w:rPr>
          <w:rFonts w:eastAsia="Times New Roman"/>
          <w:szCs w:val="24"/>
          <w:lang w:val="en-US" w:eastAsia="ru-RU"/>
        </w:rPr>
        <w:t>8) iSixSigma. FEMA: Preventing a Failure Before Any Harm Is Done. Smith DL. Accessed November 16, 2016;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val="en-US" w:eastAsia="ru-RU"/>
        </w:rPr>
      </w:pPr>
      <w:r w:rsidRPr="00E13BE5">
        <w:rPr>
          <w:rFonts w:eastAsia="Times New Roman"/>
          <w:szCs w:val="24"/>
          <w:lang w:val="en-US" w:eastAsia="ru-RU"/>
        </w:rPr>
        <w:t>9) Streimelweger B, Wac K, Seiringer W. Human-factorbased risk management in the healthcare to improve patient safety. Int J E-Health and Med Commun (IJEHMC). 2016. Accessed Nov 16, 2016;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val="en-US" w:eastAsia="ru-RU"/>
        </w:rPr>
        <w:lastRenderedPageBreak/>
        <w:t xml:space="preserve">10) Carroll RL, et al. Enterprise Risk Management: A framwork fos success. </w:t>
      </w:r>
      <w:r w:rsidRPr="00E13BE5">
        <w:rPr>
          <w:rFonts w:eastAsia="Times New Roman"/>
          <w:szCs w:val="24"/>
          <w:lang w:eastAsia="ru-RU"/>
        </w:rPr>
        <w:t>Chicago, IL: American Society for Healthcare Risk Management, 2014.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 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Изменения, актуализация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 </w:t>
      </w:r>
    </w:p>
    <w:tbl>
      <w:tblPr>
        <w:tblStyle w:val="ac"/>
        <w:tblW w:w="10682" w:type="dxa"/>
        <w:tblLook w:val="04A0" w:firstRow="1" w:lastRow="0" w:firstColumn="1" w:lastColumn="0" w:noHBand="0" w:noVBand="1"/>
      </w:tblPr>
      <w:tblGrid>
        <w:gridCol w:w="1783"/>
        <w:gridCol w:w="1779"/>
        <w:gridCol w:w="1780"/>
        <w:gridCol w:w="1854"/>
        <w:gridCol w:w="1707"/>
        <w:gridCol w:w="1779"/>
      </w:tblGrid>
      <w:tr w:rsidR="003F35AC" w:rsidRPr="00E13BE5" w:rsidTr="003F35AC">
        <w:tc>
          <w:tcPr>
            <w:tcW w:w="1783" w:type="dxa"/>
            <w:hideMark/>
          </w:tcPr>
          <w:p w:rsidR="00E13BE5" w:rsidRPr="00E13BE5" w:rsidRDefault="003F35AC" w:rsidP="00A433EB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val="kk-KZ" w:eastAsia="ru-RU"/>
              </w:rPr>
            </w:pPr>
            <w:r>
              <w:rPr>
                <w:rFonts w:eastAsia="Times New Roman"/>
                <w:szCs w:val="24"/>
                <w:lang w:val="kk-KZ" w:eastAsia="ru-RU"/>
              </w:rPr>
              <w:t>№</w:t>
            </w:r>
          </w:p>
        </w:tc>
        <w:tc>
          <w:tcPr>
            <w:tcW w:w="1779" w:type="dxa"/>
          </w:tcPr>
          <w:p w:rsidR="003F35AC" w:rsidRPr="00E13BE5" w:rsidRDefault="003F35AC" w:rsidP="003F35AC">
            <w:pPr>
              <w:spacing w:before="100" w:beforeAutospacing="1" w:after="100" w:afterAutospacing="1"/>
              <w:ind w:firstLine="0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1780" w:type="dxa"/>
            <w:hideMark/>
          </w:tcPr>
          <w:p w:rsidR="00E13BE5" w:rsidRPr="00E13BE5" w:rsidRDefault="003F35AC" w:rsidP="003F35AC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Причина изменения, актуализация СОП</w:t>
            </w:r>
          </w:p>
        </w:tc>
        <w:tc>
          <w:tcPr>
            <w:tcW w:w="1854" w:type="dxa"/>
            <w:hideMark/>
          </w:tcPr>
          <w:p w:rsidR="00E13BE5" w:rsidRPr="00E13BE5" w:rsidRDefault="003F35AC" w:rsidP="003F35AC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Внесенные изменения</w:t>
            </w:r>
          </w:p>
        </w:tc>
        <w:tc>
          <w:tcPr>
            <w:tcW w:w="1707" w:type="dxa"/>
            <w:hideMark/>
          </w:tcPr>
          <w:p w:rsidR="003F35AC" w:rsidRPr="00E13BE5" w:rsidRDefault="003F35AC" w:rsidP="003F35AC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Должность, ФИО</w:t>
            </w:r>
          </w:p>
          <w:p w:rsidR="00E13BE5" w:rsidRPr="00E13BE5" w:rsidRDefault="003F35AC" w:rsidP="003F35AC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и подпись лица, внесшего изменения</w:t>
            </w:r>
          </w:p>
        </w:tc>
        <w:tc>
          <w:tcPr>
            <w:tcW w:w="1779" w:type="dxa"/>
            <w:hideMark/>
          </w:tcPr>
          <w:p w:rsidR="003F35AC" w:rsidRPr="00E13BE5" w:rsidRDefault="003F35AC" w:rsidP="003F35AC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ФИО</w:t>
            </w:r>
          </w:p>
          <w:p w:rsidR="003F35AC" w:rsidRPr="00E13BE5" w:rsidRDefault="003F35AC" w:rsidP="003F35AC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и подпись</w:t>
            </w:r>
          </w:p>
          <w:p w:rsidR="00E13BE5" w:rsidRPr="00E13BE5" w:rsidRDefault="003F35AC" w:rsidP="003F35AC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зам. главного врача по МЧ</w:t>
            </w:r>
          </w:p>
        </w:tc>
      </w:tr>
      <w:tr w:rsidR="003F35AC" w:rsidRPr="00E13BE5" w:rsidTr="003F35AC">
        <w:tc>
          <w:tcPr>
            <w:tcW w:w="1783" w:type="dxa"/>
            <w:hideMark/>
          </w:tcPr>
          <w:p w:rsidR="003F35AC" w:rsidRPr="00E13BE5" w:rsidRDefault="003F35AC" w:rsidP="00A433EB">
            <w:pPr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779" w:type="dxa"/>
          </w:tcPr>
          <w:p w:rsidR="003F35AC" w:rsidRPr="00E13BE5" w:rsidRDefault="003F35AC" w:rsidP="003F35AC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  <w:hideMark/>
          </w:tcPr>
          <w:p w:rsidR="003F35AC" w:rsidRPr="00E13BE5" w:rsidRDefault="003F35AC" w:rsidP="00A433EB">
            <w:pPr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hideMark/>
          </w:tcPr>
          <w:p w:rsidR="003F35AC" w:rsidRPr="00E13BE5" w:rsidRDefault="003F35AC" w:rsidP="00A433EB">
            <w:pPr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hideMark/>
          </w:tcPr>
          <w:p w:rsidR="003F35AC" w:rsidRPr="00E13BE5" w:rsidRDefault="003F35AC" w:rsidP="00A433EB">
            <w:pPr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hideMark/>
          </w:tcPr>
          <w:p w:rsidR="003F35AC" w:rsidRPr="00E13BE5" w:rsidRDefault="003F35AC" w:rsidP="00A433EB">
            <w:pPr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F35AC" w:rsidTr="003F35AC">
        <w:tc>
          <w:tcPr>
            <w:tcW w:w="1783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F35AC" w:rsidRDefault="003F35AC" w:rsidP="003F35AC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 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Изъятие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3840"/>
        <w:gridCol w:w="4320"/>
      </w:tblGrid>
      <w:tr w:rsidR="003F35AC" w:rsidRPr="00E13BE5" w:rsidTr="00A433EB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Дата изъятия</w:t>
            </w:r>
          </w:p>
        </w:tc>
        <w:tc>
          <w:tcPr>
            <w:tcW w:w="381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Должность и ФИО, проводившего изъятие</w:t>
            </w:r>
          </w:p>
        </w:tc>
        <w:tc>
          <w:tcPr>
            <w:tcW w:w="427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Подпись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275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 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Распределение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7890"/>
      </w:tblGrid>
      <w:tr w:rsidR="003F35AC" w:rsidRPr="00E13BE5" w:rsidTr="00A433EB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Номер копии</w:t>
            </w:r>
          </w:p>
        </w:tc>
        <w:tc>
          <w:tcPr>
            <w:tcW w:w="784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Держатель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оригинал</w:t>
            </w:r>
          </w:p>
        </w:tc>
        <w:tc>
          <w:tcPr>
            <w:tcW w:w="7845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845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7845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 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В пределах настоящей процедуры обучены и уполномочены к проведению вышеуказанных действий следующие сотрудники: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3150"/>
        <w:gridCol w:w="1935"/>
        <w:gridCol w:w="2130"/>
        <w:gridCol w:w="2220"/>
      </w:tblGrid>
      <w:tr w:rsidR="003F35AC" w:rsidRPr="00E13BE5" w:rsidTr="00A433EB">
        <w:trPr>
          <w:tblCellSpacing w:w="15" w:type="dxa"/>
        </w:trPr>
        <w:tc>
          <w:tcPr>
            <w:tcW w:w="64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312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ФИО</w:t>
            </w:r>
          </w:p>
        </w:tc>
        <w:tc>
          <w:tcPr>
            <w:tcW w:w="190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10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Дата обучения</w:t>
            </w:r>
          </w:p>
        </w:tc>
        <w:tc>
          <w:tcPr>
            <w:tcW w:w="217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Подпись обученного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64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3120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64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3120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 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Лист оценки знаний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3420"/>
        <w:gridCol w:w="1995"/>
        <w:gridCol w:w="2220"/>
        <w:gridCol w:w="1785"/>
      </w:tblGrid>
      <w:tr w:rsidR="003F35AC" w:rsidRPr="00E13BE5" w:rsidTr="00A433EB">
        <w:trPr>
          <w:tblCellSpacing w:w="15" w:type="dxa"/>
        </w:trPr>
        <w:tc>
          <w:tcPr>
            <w:tcW w:w="64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339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ФИО</w:t>
            </w:r>
          </w:p>
        </w:tc>
        <w:tc>
          <w:tcPr>
            <w:tcW w:w="196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19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Оценка обучения/зачет</w:t>
            </w:r>
          </w:p>
        </w:tc>
        <w:tc>
          <w:tcPr>
            <w:tcW w:w="174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Подпись обучающего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64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3390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64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3390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 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Приложение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ОТЧЕТ ОБ ИНЦИДЕНТЕ 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Пожалуйста, заполните части I и II в течение 24 часов с момента происшествия инцидента (чрезвычайной ситуации, медицинской ошибки, травмы пациента или сотрудника) и передайте в кабинет № _____ 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Благодарим Вас за вклад в предотвращение неблагоприятных случаев! 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Часть I. Общие данные об инциденте.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175"/>
        <w:gridCol w:w="5280"/>
      </w:tblGrid>
      <w:tr w:rsidR="003F35AC" w:rsidRPr="00E13BE5" w:rsidTr="00A433EB">
        <w:trPr>
          <w:tblCellSpacing w:w="15" w:type="dxa"/>
        </w:trPr>
        <w:tc>
          <w:tcPr>
            <w:tcW w:w="220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Дата инцидента: ___/_______/20__г</w:t>
            </w:r>
          </w:p>
        </w:tc>
        <w:tc>
          <w:tcPr>
            <w:tcW w:w="2145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Время инцидента: 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___ч ___мин</w:t>
            </w:r>
          </w:p>
        </w:tc>
        <w:tc>
          <w:tcPr>
            <w:tcW w:w="5235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Место инцидента: (если важно, отделение, кабинет и др.) ____________________________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_________________________________________ 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9570" w:type="dxa"/>
            <w:gridSpan w:val="3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Ф.И.О. пациента: _______________________________________ 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Дата рождения пациента: ___/_______/ ____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9570" w:type="dxa"/>
            <w:gridSpan w:val="3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 xml:space="preserve">Особенности из анамнеза пациента: _______________________________________________ _______________________________________________________________________________ 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есть аллергия ð беременность ___ недель заболевания почек заболевания печени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9570" w:type="dxa"/>
            <w:gridSpan w:val="3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Заполнил/-а (по желанию, Ф.И.О.):____________ð врач мед.сестра(брат) санитар/-ка др.:</w:t>
            </w:r>
          </w:p>
        </w:tc>
      </w:tr>
      <w:tr w:rsidR="003F35AC" w:rsidRPr="00E13BE5" w:rsidTr="00A433EB">
        <w:trPr>
          <w:trHeight w:val="3569"/>
          <w:tblCellSpacing w:w="15" w:type="dxa"/>
        </w:trPr>
        <w:tc>
          <w:tcPr>
            <w:tcW w:w="2205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Вовлеченные лица: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Стационарный пациент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Амбулаторный пациент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Посетитель 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Персонал: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Последствия: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Без вреда здоровью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Незначительный вред здоровью 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Значительный вред здоровью 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Летальный исход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Оказана помощь: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Помощь не требовалась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Местно (холод, повязка, обработка)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Наложены шины, швы или подобное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Операция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Госпитализация </w:t>
            </w:r>
          </w:p>
        </w:tc>
        <w:tc>
          <w:tcPr>
            <w:tcW w:w="5235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Обстоятельства (при каких условиях, под влиянием каких факторов произошел инцидент):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______________________________________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______________________________________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______________________________________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______________________________________</w:t>
            </w:r>
          </w:p>
        </w:tc>
      </w:tr>
    </w:tbl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Часть II. Обозначьте вид чрезвычайной ситуации или медицинской ошибки.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МЕДИКАМЕНТЫ/ КОМПОНЕНТЫ КРОВИ ИХ НАЗНАЧЕНИЕ И ПРИМЕНЕНИЕ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2565"/>
        <w:gridCol w:w="1545"/>
        <w:gridCol w:w="4275"/>
      </w:tblGrid>
      <w:tr w:rsidR="003F35AC" w:rsidRPr="00E13BE5" w:rsidTr="00A433EB">
        <w:trPr>
          <w:tblCellSpacing w:w="15" w:type="dxa"/>
        </w:trPr>
        <w:tc>
          <w:tcPr>
            <w:tcW w:w="154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1. На каком этапе произошел инцидент?</w:t>
            </w:r>
          </w:p>
        </w:tc>
        <w:tc>
          <w:tcPr>
            <w:tcW w:w="2535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закуп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выдача аптекой в отделение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хранениев отделении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назначение врачом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техника разведения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введение, применение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эффект от применения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во время гемотрансфузии</w:t>
            </w:r>
          </w:p>
        </w:tc>
        <w:tc>
          <w:tcPr>
            <w:tcW w:w="151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2. Укажите вид инцидента:</w:t>
            </w:r>
          </w:p>
        </w:tc>
        <w:tc>
          <w:tcPr>
            <w:tcW w:w="4230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 тому пациенту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 тот медикамент/компонент крови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 та доза (отсутствует нужная дозировка)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Не так проведено разведение (доза, состав)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 тот путь введения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 то время введения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 та продолжительность введения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Медикамент с истекшим сроком годности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Нет в наличии- Без показаний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Аллергическая реакция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Осложнения (см. Памятку)</w:t>
            </w:r>
          </w:p>
        </w:tc>
      </w:tr>
      <w:tr w:rsidR="003F35AC" w:rsidRPr="00E13BE5" w:rsidTr="00A433EB">
        <w:trPr>
          <w:trHeight w:val="2594"/>
          <w:tblCellSpacing w:w="15" w:type="dxa"/>
        </w:trPr>
        <w:tc>
          <w:tcPr>
            <w:tcW w:w="154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3. Причина инцидента?</w:t>
            </w:r>
          </w:p>
        </w:tc>
        <w:tc>
          <w:tcPr>
            <w:tcW w:w="4050" w:type="dxa"/>
            <w:gridSpan w:val="2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3.1 Обеспечение медикаментами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Нет в наличии с ____/________/_____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Медикамент принесен извне, пациентом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Заменен другим из-за отсутствия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3.2 Назначение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Неправильно понято: устно/по телефону 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Неразборчивый почерк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Непонятная аббревиатура (сокращение)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Назначение написано не полностью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3.3 Знания персонала 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Нет источника информации (справочник)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Отсутствует в лекарственном формуляре </w:t>
            </w:r>
          </w:p>
        </w:tc>
        <w:tc>
          <w:tcPr>
            <w:tcW w:w="4230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3.4 Знания пациента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 следовал/-а предписаниям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Языковой барьер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 информирован, не обучен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3.5 Упаковка 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Похожая упаковка (ошиблись по виду)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Похожее название (ошиблись по названию)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Отсутствие этикетки или обозначения 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Неправильное обозначение, не та этикетка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3.6 Другие причины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Вследствие утомления, усталости, стресса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…</w:t>
            </w:r>
          </w:p>
        </w:tc>
      </w:tr>
    </w:tbl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УХОД ЗА ПАЦИЕНТОМ ОХРАНА И ЗАЩИТА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5235"/>
      </w:tblGrid>
      <w:tr w:rsidR="003F35AC" w:rsidRPr="00E13BE5" w:rsidTr="00A433EB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Падение (с травмой или без) </w:t>
            </w:r>
          </w:p>
        </w:tc>
        <w:tc>
          <w:tcPr>
            <w:tcW w:w="519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Суицид /попытка суицида 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Пролежень</w:t>
            </w:r>
          </w:p>
        </w:tc>
        <w:tc>
          <w:tcPr>
            <w:tcW w:w="519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Пациент был без наблюдения, что повлекло вред его здоровью, инвалидизацию, смерть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Ожог </w:t>
            </w:r>
          </w:p>
        </w:tc>
        <w:tc>
          <w:tcPr>
            <w:tcW w:w="519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Ребенок отдан чужим лицам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Удар электрическим током</w:t>
            </w:r>
          </w:p>
        </w:tc>
        <w:tc>
          <w:tcPr>
            <w:tcW w:w="519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Похищение пациента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Разлитие крови, др. биологической жидкости</w:t>
            </w:r>
          </w:p>
        </w:tc>
        <w:tc>
          <w:tcPr>
            <w:tcW w:w="519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Пациент покинул РЦСА/ушел без разрешения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Укол иглой, острым предметом</w:t>
            </w:r>
          </w:p>
        </w:tc>
        <w:tc>
          <w:tcPr>
            <w:tcW w:w="519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Физическое насилие 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Производственная травма (кроме падения)</w:t>
            </w:r>
          </w:p>
        </w:tc>
        <w:tc>
          <w:tcPr>
            <w:tcW w:w="519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Сексуальное насилие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Неверная/ неточная запись в документах, ГИС</w:t>
            </w:r>
          </w:p>
        </w:tc>
        <w:tc>
          <w:tcPr>
            <w:tcW w:w="519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Неидентифицированное лицо (выдающее себя за персонал, проникшее в недозволенную зону)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Другое:</w:t>
            </w:r>
          </w:p>
        </w:tc>
        <w:tc>
          <w:tcPr>
            <w:tcW w:w="5190" w:type="dxa"/>
            <w:vAlign w:val="center"/>
            <w:hideMark/>
          </w:tcPr>
          <w:p w:rsidR="003F35AC" w:rsidRPr="00E13BE5" w:rsidRDefault="003F35AC" w:rsidP="00A433EB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ХИРУРГИЧЕСКИЕ СОБЫТИЯ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6660"/>
      </w:tblGrid>
      <w:tr w:rsidR="003F35AC" w:rsidRPr="00E13BE5" w:rsidTr="00A433EB">
        <w:trPr>
          <w:tblCellSpacing w:w="15" w:type="dxa"/>
        </w:trPr>
        <w:tc>
          <w:tcPr>
            <w:tcW w:w="310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Выбран неправильный участок тела/ орган </w:t>
            </w:r>
          </w:p>
        </w:tc>
        <w:tc>
          <w:tcPr>
            <w:tcW w:w="6615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Название вмешательства: _________________________________ 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Правильный участок тела/орган: ___________________________ 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Участок тела/орган, на котором выполнено вмешательство: 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310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Выбран не тот пациент</w:t>
            </w:r>
          </w:p>
        </w:tc>
        <w:tc>
          <w:tcPr>
            <w:tcW w:w="661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Проведенное вмешательство: 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310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Несвоевременное начало процедуры</w:t>
            </w:r>
          </w:p>
        </w:tc>
        <w:tc>
          <w:tcPr>
            <w:tcW w:w="6615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Неготовность персонала вовремя начать и завершить вмешательство из-за:_________________ ________________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310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Выбрана не та процедура</w:t>
            </w:r>
          </w:p>
        </w:tc>
        <w:tc>
          <w:tcPr>
            <w:tcW w:w="6615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Запланированное вмешательство: __________________________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Выполненное вмешательство: 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310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Оставлено инородное тело</w:t>
            </w:r>
          </w:p>
        </w:tc>
        <w:tc>
          <w:tcPr>
            <w:tcW w:w="6615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Название вмешательства: _________________________________ 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Объект/инородное тело: </w:t>
            </w:r>
          </w:p>
        </w:tc>
      </w:tr>
      <w:tr w:rsidR="003F35AC" w:rsidRPr="00E13BE5" w:rsidTr="00A433EB">
        <w:trPr>
          <w:tblCellSpacing w:w="15" w:type="dxa"/>
        </w:trPr>
        <w:tc>
          <w:tcPr>
            <w:tcW w:w="310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Неожиданная смерть </w:t>
            </w:r>
          </w:p>
        </w:tc>
        <w:tc>
          <w:tcPr>
            <w:tcW w:w="6615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Если смерть произошла во время или сразу после операции - название вмешательства:_______________________________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Неожиданная смерть при родах пациентки с неотягощенным анамнезом</w:t>
            </w:r>
          </w:p>
        </w:tc>
      </w:tr>
    </w:tbl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ОБОРУДОВАНИЕ, ИЗДЕЛИЯ МЕДИЦИНСКОГО НАЗНАЧЕНИЯ (ИМН)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7350"/>
      </w:tblGrid>
      <w:tr w:rsidR="003F35AC" w:rsidRPr="00E13BE5" w:rsidTr="00A433EB">
        <w:trPr>
          <w:trHeight w:val="770"/>
          <w:tblCellSpacing w:w="15" w:type="dxa"/>
        </w:trPr>
        <w:tc>
          <w:tcPr>
            <w:tcW w:w="241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Использован нестерильный инструмент, ИМН</w:t>
            </w:r>
          </w:p>
        </w:tc>
        <w:tc>
          <w:tcPr>
            <w:tcW w:w="7305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Название ИМН/ инструмента: _________________________________ </w:t>
            </w:r>
          </w:p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Способ/причина заражения: __________________________________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Производитель ИМН/ инструмента: ____________________________</w:t>
            </w:r>
          </w:p>
        </w:tc>
      </w:tr>
      <w:tr w:rsidR="003F35AC" w:rsidRPr="00E13BE5" w:rsidTr="00A433EB">
        <w:trPr>
          <w:trHeight w:val="756"/>
          <w:tblCellSpacing w:w="15" w:type="dxa"/>
        </w:trPr>
        <w:tc>
          <w:tcPr>
            <w:tcW w:w="2415" w:type="dxa"/>
            <w:vAlign w:val="center"/>
            <w:hideMark/>
          </w:tcPr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Проблема с эксплуатацией оборудования, ИМН</w:t>
            </w:r>
          </w:p>
        </w:tc>
        <w:tc>
          <w:tcPr>
            <w:tcW w:w="7305" w:type="dxa"/>
            <w:vAlign w:val="center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Название оборудования/ИМН: ________________________________ 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Проблема: </w:t>
            </w:r>
          </w:p>
        </w:tc>
      </w:tr>
    </w:tbl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Часть III. Заполняется </w:t>
      </w:r>
      <w:r w:rsidR="00FE49E3">
        <w:rPr>
          <w:rFonts w:eastAsia="Times New Roman"/>
          <w:b/>
          <w:bCs/>
          <w:szCs w:val="24"/>
          <w:lang w:eastAsia="ru-RU"/>
        </w:rPr>
        <w:t xml:space="preserve"> руководител</w:t>
      </w:r>
      <w:r w:rsidR="00FE49E3">
        <w:rPr>
          <w:rFonts w:eastAsia="Times New Roman"/>
          <w:b/>
          <w:bCs/>
          <w:szCs w:val="24"/>
          <w:lang w:val="kk-KZ" w:eastAsia="ru-RU"/>
        </w:rPr>
        <w:t>ями</w:t>
      </w:r>
      <w:r w:rsidRPr="00E13BE5">
        <w:rPr>
          <w:rFonts w:eastAsia="Times New Roman"/>
          <w:b/>
          <w:bCs/>
          <w:szCs w:val="24"/>
          <w:lang w:eastAsia="ru-RU"/>
        </w:rPr>
        <w:t xml:space="preserve"> подразделения: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1. </w:t>
      </w:r>
    </w:p>
    <w:p w:rsidR="003F35AC" w:rsidRPr="00E13BE5" w:rsidRDefault="003F35AC" w:rsidP="003F35AC">
      <w:pPr>
        <w:shd w:val="clear" w:color="auto" w:fill="FFFFFF"/>
        <w:spacing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Результаты анализа первопричин: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1) Главная причина/фактор риска: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2) Другие причины/факторы риска: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2. Корректирующие меры: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1) 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 xml:space="preserve">2) 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b/>
          <w:bCs/>
          <w:szCs w:val="24"/>
          <w:lang w:eastAsia="ru-RU"/>
        </w:rPr>
        <w:t>3. Данные мониторинга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 </w:t>
      </w:r>
    </w:p>
    <w:p w:rsidR="003F35AC" w:rsidRPr="00E13BE5" w:rsidRDefault="003F35AC" w:rsidP="003F35A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13BE5">
        <w:rPr>
          <w:rFonts w:eastAsia="Times New Roman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</w:tblGrid>
      <w:tr w:rsidR="003F35AC" w:rsidRPr="00E13BE5" w:rsidTr="00A433EB">
        <w:trPr>
          <w:tblCellSpacing w:w="15" w:type="dxa"/>
        </w:trPr>
        <w:tc>
          <w:tcPr>
            <w:tcW w:w="4545" w:type="dxa"/>
            <w:hideMark/>
          </w:tcPr>
          <w:p w:rsidR="003F35AC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Дата/время подачи__/__/__г. _._м</w:t>
            </w:r>
          </w:p>
          <w:p w:rsidR="00E13BE5" w:rsidRPr="00E13BE5" w:rsidRDefault="003F35AC" w:rsidP="00A433E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E13BE5">
              <w:rPr>
                <w:rFonts w:eastAsia="Times New Roman"/>
                <w:b/>
                <w:bCs/>
                <w:szCs w:val="24"/>
                <w:lang w:eastAsia="ru-RU"/>
              </w:rPr>
              <w:t>Роспись подающего лица__________</w:t>
            </w:r>
          </w:p>
        </w:tc>
      </w:tr>
    </w:tbl>
    <w:p w:rsidR="003F35AC" w:rsidRDefault="003F35AC" w:rsidP="003F35AC"/>
    <w:p w:rsidR="00EB3A3A" w:rsidRPr="00EB3A3A" w:rsidRDefault="00EB3A3A" w:rsidP="0009477B">
      <w:pPr>
        <w:ind w:firstLine="0"/>
        <w:jc w:val="both"/>
        <w:rPr>
          <w:szCs w:val="24"/>
        </w:rPr>
      </w:pPr>
    </w:p>
    <w:p w:rsidR="00162187" w:rsidRPr="003F35AC" w:rsidRDefault="00162187" w:rsidP="0009477B">
      <w:pPr>
        <w:ind w:firstLine="0"/>
        <w:jc w:val="both"/>
        <w:rPr>
          <w:szCs w:val="24"/>
        </w:rPr>
      </w:pPr>
    </w:p>
    <w:sectPr w:rsidR="00162187" w:rsidRPr="003F35AC" w:rsidSect="00165478">
      <w:headerReference w:type="first" r:id="rId8"/>
      <w:pgSz w:w="11906" w:h="16838"/>
      <w:pgMar w:top="720" w:right="720" w:bottom="720" w:left="72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31" w:rsidRDefault="00781431" w:rsidP="000C002B">
      <w:pPr>
        <w:spacing w:line="240" w:lineRule="auto"/>
      </w:pPr>
      <w:r>
        <w:separator/>
      </w:r>
    </w:p>
  </w:endnote>
  <w:endnote w:type="continuationSeparator" w:id="0">
    <w:p w:rsidR="00781431" w:rsidRDefault="00781431" w:rsidP="000C0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31" w:rsidRDefault="00781431" w:rsidP="000C002B">
      <w:pPr>
        <w:spacing w:line="240" w:lineRule="auto"/>
      </w:pPr>
      <w:r>
        <w:separator/>
      </w:r>
    </w:p>
  </w:footnote>
  <w:footnote w:type="continuationSeparator" w:id="0">
    <w:p w:rsidR="00781431" w:rsidRDefault="00781431" w:rsidP="000C0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78" w:rsidRPr="00165478" w:rsidRDefault="00165478">
    <w:pPr>
      <w:rPr>
        <w:lang w:val="en-US"/>
      </w:rPr>
    </w:pPr>
  </w:p>
  <w:tbl>
    <w:tblPr>
      <w:tblW w:w="11199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970"/>
      <w:gridCol w:w="3969"/>
      <w:gridCol w:w="3260"/>
    </w:tblGrid>
    <w:tr w:rsidR="000C002B" w:rsidRPr="000C002B" w:rsidTr="00165478">
      <w:trPr>
        <w:trHeight w:val="337"/>
      </w:trPr>
      <w:tc>
        <w:tcPr>
          <w:tcW w:w="39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165478" w:rsidRPr="00165478" w:rsidRDefault="00165478" w:rsidP="00165478">
          <w:pPr>
            <w:tabs>
              <w:tab w:val="center" w:pos="4536"/>
              <w:tab w:val="right" w:pos="9072"/>
            </w:tabs>
            <w:spacing w:before="120" w:line="240" w:lineRule="auto"/>
            <w:rPr>
              <w:sz w:val="20"/>
              <w:szCs w:val="20"/>
            </w:rPr>
          </w:pPr>
        </w:p>
        <w:p w:rsidR="00165478" w:rsidRPr="00165478" w:rsidRDefault="00165478" w:rsidP="008C2CE6">
          <w:pPr>
            <w:tabs>
              <w:tab w:val="center" w:pos="4536"/>
              <w:tab w:val="right" w:pos="9072"/>
            </w:tabs>
            <w:spacing w:before="120" w:line="240" w:lineRule="auto"/>
            <w:ind w:firstLine="0"/>
            <w:rPr>
              <w:sz w:val="20"/>
              <w:szCs w:val="20"/>
            </w:rPr>
          </w:pPr>
          <w:r w:rsidRPr="00165478">
            <w:rPr>
              <w:sz w:val="20"/>
              <w:szCs w:val="20"/>
            </w:rPr>
            <w:t>КГП  на ПХВ ЦРБ Жамбылского района</w:t>
          </w:r>
        </w:p>
        <w:p w:rsidR="00165478" w:rsidRPr="00165478" w:rsidRDefault="00165478" w:rsidP="00165478">
          <w:pPr>
            <w:tabs>
              <w:tab w:val="center" w:pos="4536"/>
              <w:tab w:val="right" w:pos="9072"/>
            </w:tabs>
            <w:spacing w:before="120" w:line="240" w:lineRule="auto"/>
            <w:rPr>
              <w:sz w:val="20"/>
              <w:szCs w:val="20"/>
            </w:rPr>
          </w:pPr>
        </w:p>
      </w:tc>
      <w:tc>
        <w:tcPr>
          <w:tcW w:w="3969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65478" w:rsidRPr="00165478" w:rsidRDefault="00165478" w:rsidP="00165478">
          <w:pPr>
            <w:tabs>
              <w:tab w:val="left" w:pos="426"/>
              <w:tab w:val="left" w:pos="1440"/>
            </w:tabs>
            <w:rPr>
              <w:sz w:val="20"/>
              <w:szCs w:val="28"/>
            </w:rPr>
          </w:pPr>
        </w:p>
        <w:p w:rsidR="00165478" w:rsidRPr="00165478" w:rsidRDefault="00165478" w:rsidP="00165478">
          <w:pPr>
            <w:tabs>
              <w:tab w:val="left" w:pos="426"/>
              <w:tab w:val="left" w:pos="1440"/>
            </w:tabs>
            <w:rPr>
              <w:sz w:val="20"/>
              <w:szCs w:val="28"/>
            </w:rPr>
          </w:pPr>
        </w:p>
        <w:p w:rsidR="000C002B" w:rsidRPr="000C002B" w:rsidRDefault="00165478" w:rsidP="008C2CE6">
          <w:pPr>
            <w:tabs>
              <w:tab w:val="left" w:pos="426"/>
              <w:tab w:val="left" w:pos="1440"/>
            </w:tabs>
            <w:ind w:firstLine="0"/>
            <w:rPr>
              <w:sz w:val="20"/>
              <w:szCs w:val="28"/>
              <w:lang w:val="kk-KZ"/>
            </w:rPr>
          </w:pPr>
          <w:r>
            <w:rPr>
              <w:sz w:val="20"/>
              <w:szCs w:val="28"/>
              <w:lang w:val="kk-KZ"/>
            </w:rPr>
            <w:t>Стандарт операцион</w:t>
          </w:r>
          <w:r>
            <w:rPr>
              <w:sz w:val="20"/>
              <w:szCs w:val="28"/>
            </w:rPr>
            <w:t>ной</w:t>
          </w:r>
          <w:r>
            <w:rPr>
              <w:sz w:val="20"/>
              <w:szCs w:val="28"/>
              <w:lang w:val="kk-KZ"/>
            </w:rPr>
            <w:t xml:space="preserve"> процедуры</w:t>
          </w:r>
        </w:p>
        <w:p w:rsidR="000C002B" w:rsidRPr="000C002B" w:rsidRDefault="000C002B" w:rsidP="000C002B">
          <w:pPr>
            <w:tabs>
              <w:tab w:val="center" w:pos="4536"/>
              <w:tab w:val="right" w:pos="9072"/>
            </w:tabs>
            <w:spacing w:before="120" w:line="240" w:lineRule="auto"/>
            <w:jc w:val="center"/>
            <w:rPr>
              <w:sz w:val="20"/>
              <w:szCs w:val="20"/>
            </w:rPr>
          </w:pPr>
        </w:p>
      </w:tc>
      <w:tc>
        <w:tcPr>
          <w:tcW w:w="326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0C002B" w:rsidRPr="00B2016B" w:rsidRDefault="00BE7408" w:rsidP="000C002B">
          <w:pPr>
            <w:tabs>
              <w:tab w:val="center" w:pos="4536"/>
              <w:tab w:val="right" w:pos="9072"/>
            </w:tabs>
            <w:spacing w:before="120" w:line="240" w:lineRule="auto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</w:rPr>
            <w:t>Код: Глава1</w:t>
          </w:r>
          <w:r w:rsidR="00696019">
            <w:rPr>
              <w:sz w:val="20"/>
              <w:szCs w:val="20"/>
              <w:lang w:val="kk-KZ"/>
            </w:rPr>
            <w:t>; 6.</w:t>
          </w:r>
          <w:r w:rsidR="00B2016B">
            <w:rPr>
              <w:sz w:val="20"/>
              <w:szCs w:val="20"/>
              <w:lang w:val="kk-KZ"/>
            </w:rPr>
            <w:t>4</w:t>
          </w:r>
        </w:p>
      </w:tc>
    </w:tr>
    <w:tr w:rsidR="000C002B" w:rsidRPr="000C002B" w:rsidTr="00165478">
      <w:trPr>
        <w:trHeight w:val="229"/>
      </w:trPr>
      <w:tc>
        <w:tcPr>
          <w:tcW w:w="39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002B" w:rsidRPr="000C002B" w:rsidRDefault="000C002B" w:rsidP="000C002B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002B" w:rsidRPr="000C002B" w:rsidRDefault="000C002B" w:rsidP="000C002B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26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:rsidR="000C002B" w:rsidRPr="000C002B" w:rsidRDefault="000C002B" w:rsidP="000C002B">
          <w:pPr>
            <w:tabs>
              <w:tab w:val="center" w:pos="4536"/>
              <w:tab w:val="right" w:pos="9072"/>
            </w:tabs>
            <w:spacing w:before="120" w:line="240" w:lineRule="auto"/>
            <w:rPr>
              <w:sz w:val="20"/>
              <w:szCs w:val="20"/>
            </w:rPr>
          </w:pPr>
          <w:r w:rsidRPr="000C002B">
            <w:rPr>
              <w:sz w:val="20"/>
              <w:szCs w:val="20"/>
            </w:rPr>
            <w:t xml:space="preserve">Версия: </w:t>
          </w:r>
          <w:r w:rsidRPr="000C002B">
            <w:rPr>
              <w:sz w:val="20"/>
              <w:szCs w:val="20"/>
              <w:lang w:val="en-US"/>
            </w:rPr>
            <w:t>I</w:t>
          </w:r>
          <w:r w:rsidR="004E79EC">
            <w:rPr>
              <w:sz w:val="20"/>
              <w:szCs w:val="20"/>
            </w:rPr>
            <w:t xml:space="preserve">  от 10.03.</w:t>
          </w:r>
          <w:r w:rsidR="00012805">
            <w:rPr>
              <w:sz w:val="20"/>
              <w:szCs w:val="20"/>
            </w:rPr>
            <w:t>2021</w:t>
          </w:r>
          <w:r w:rsidRPr="000C002B">
            <w:rPr>
              <w:sz w:val="20"/>
              <w:szCs w:val="20"/>
            </w:rPr>
            <w:t>г</w:t>
          </w:r>
        </w:p>
      </w:tc>
    </w:tr>
    <w:tr w:rsidR="000C002B" w:rsidRPr="000C002B" w:rsidTr="00165478">
      <w:trPr>
        <w:trHeight w:val="178"/>
      </w:trPr>
      <w:tc>
        <w:tcPr>
          <w:tcW w:w="39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002B" w:rsidRPr="000C002B" w:rsidRDefault="000C002B" w:rsidP="000C002B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002B" w:rsidRPr="000C002B" w:rsidRDefault="000C002B" w:rsidP="000C002B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260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C002B" w:rsidRPr="000C002B" w:rsidRDefault="000C002B" w:rsidP="000C002B">
          <w:pPr>
            <w:tabs>
              <w:tab w:val="center" w:pos="4536"/>
              <w:tab w:val="right" w:pos="9072"/>
            </w:tabs>
            <w:spacing w:before="120" w:line="240" w:lineRule="auto"/>
            <w:rPr>
              <w:sz w:val="20"/>
              <w:szCs w:val="20"/>
            </w:rPr>
          </w:pPr>
          <w:r w:rsidRPr="000C002B">
            <w:rPr>
              <w:sz w:val="20"/>
              <w:szCs w:val="20"/>
            </w:rPr>
            <w:t xml:space="preserve">Страница:              </w:t>
          </w:r>
        </w:p>
      </w:tc>
    </w:tr>
  </w:tbl>
  <w:p w:rsidR="000C002B" w:rsidRDefault="000C00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088"/>
    <w:multiLevelType w:val="multilevel"/>
    <w:tmpl w:val="D834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C5E09"/>
    <w:multiLevelType w:val="hybridMultilevel"/>
    <w:tmpl w:val="6F360E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84260"/>
    <w:multiLevelType w:val="multilevel"/>
    <w:tmpl w:val="39C0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B78E9"/>
    <w:multiLevelType w:val="hybridMultilevel"/>
    <w:tmpl w:val="CCB269EC"/>
    <w:lvl w:ilvl="0" w:tplc="B2586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CF15B7"/>
    <w:multiLevelType w:val="hybridMultilevel"/>
    <w:tmpl w:val="7B92ECD2"/>
    <w:lvl w:ilvl="0" w:tplc="D0189FB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B4B0CAC"/>
    <w:multiLevelType w:val="hybridMultilevel"/>
    <w:tmpl w:val="FC34FAF6"/>
    <w:lvl w:ilvl="0" w:tplc="C1509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CD3DA0"/>
    <w:multiLevelType w:val="multilevel"/>
    <w:tmpl w:val="EA0C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76D38"/>
    <w:multiLevelType w:val="hybridMultilevel"/>
    <w:tmpl w:val="752C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34B66"/>
    <w:multiLevelType w:val="hybridMultilevel"/>
    <w:tmpl w:val="96907A8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CF"/>
    <w:rsid w:val="00012805"/>
    <w:rsid w:val="00017A67"/>
    <w:rsid w:val="00035D88"/>
    <w:rsid w:val="00037A1E"/>
    <w:rsid w:val="00040541"/>
    <w:rsid w:val="00050E34"/>
    <w:rsid w:val="0006330C"/>
    <w:rsid w:val="000642F1"/>
    <w:rsid w:val="000767C1"/>
    <w:rsid w:val="00077495"/>
    <w:rsid w:val="0009071E"/>
    <w:rsid w:val="0009477B"/>
    <w:rsid w:val="000A286D"/>
    <w:rsid w:val="000B0E77"/>
    <w:rsid w:val="000B19A8"/>
    <w:rsid w:val="000B33B0"/>
    <w:rsid w:val="000C002B"/>
    <w:rsid w:val="001112C2"/>
    <w:rsid w:val="00112ECF"/>
    <w:rsid w:val="00120C5B"/>
    <w:rsid w:val="00122FBC"/>
    <w:rsid w:val="001274BB"/>
    <w:rsid w:val="00127CE2"/>
    <w:rsid w:val="00130946"/>
    <w:rsid w:val="001542E3"/>
    <w:rsid w:val="00155973"/>
    <w:rsid w:val="00162187"/>
    <w:rsid w:val="00165478"/>
    <w:rsid w:val="00185C12"/>
    <w:rsid w:val="00187ACA"/>
    <w:rsid w:val="001A44D9"/>
    <w:rsid w:val="001D4DC0"/>
    <w:rsid w:val="00210517"/>
    <w:rsid w:val="00213D0E"/>
    <w:rsid w:val="002311EA"/>
    <w:rsid w:val="00234F02"/>
    <w:rsid w:val="0024384F"/>
    <w:rsid w:val="00250598"/>
    <w:rsid w:val="002529B1"/>
    <w:rsid w:val="00257DCD"/>
    <w:rsid w:val="00265ACC"/>
    <w:rsid w:val="00272196"/>
    <w:rsid w:val="002F12BC"/>
    <w:rsid w:val="002F4E38"/>
    <w:rsid w:val="002F5E1E"/>
    <w:rsid w:val="00303BB0"/>
    <w:rsid w:val="00305047"/>
    <w:rsid w:val="00320ACE"/>
    <w:rsid w:val="0032283B"/>
    <w:rsid w:val="003262A5"/>
    <w:rsid w:val="003507B3"/>
    <w:rsid w:val="00362F6C"/>
    <w:rsid w:val="00366758"/>
    <w:rsid w:val="003760F1"/>
    <w:rsid w:val="003818F8"/>
    <w:rsid w:val="00386F0A"/>
    <w:rsid w:val="003B7D16"/>
    <w:rsid w:val="003C7226"/>
    <w:rsid w:val="003D364F"/>
    <w:rsid w:val="003E1303"/>
    <w:rsid w:val="003E179B"/>
    <w:rsid w:val="003F35AC"/>
    <w:rsid w:val="003F4BA9"/>
    <w:rsid w:val="00412876"/>
    <w:rsid w:val="0042321B"/>
    <w:rsid w:val="00425467"/>
    <w:rsid w:val="00425685"/>
    <w:rsid w:val="00444570"/>
    <w:rsid w:val="0045759B"/>
    <w:rsid w:val="00462C98"/>
    <w:rsid w:val="004936E2"/>
    <w:rsid w:val="00493904"/>
    <w:rsid w:val="004D0C2D"/>
    <w:rsid w:val="004D270C"/>
    <w:rsid w:val="004D42B3"/>
    <w:rsid w:val="004E1041"/>
    <w:rsid w:val="004E3CAF"/>
    <w:rsid w:val="004E79EC"/>
    <w:rsid w:val="004F1FFC"/>
    <w:rsid w:val="005031FC"/>
    <w:rsid w:val="00503FE2"/>
    <w:rsid w:val="00513182"/>
    <w:rsid w:val="0051425D"/>
    <w:rsid w:val="005164D1"/>
    <w:rsid w:val="00541641"/>
    <w:rsid w:val="0055620E"/>
    <w:rsid w:val="005743B8"/>
    <w:rsid w:val="0059208B"/>
    <w:rsid w:val="005957C3"/>
    <w:rsid w:val="005B03F2"/>
    <w:rsid w:val="005B18F9"/>
    <w:rsid w:val="005C1DBB"/>
    <w:rsid w:val="005C663A"/>
    <w:rsid w:val="006000FD"/>
    <w:rsid w:val="00622681"/>
    <w:rsid w:val="00624C1A"/>
    <w:rsid w:val="00625C3F"/>
    <w:rsid w:val="0063282B"/>
    <w:rsid w:val="00633446"/>
    <w:rsid w:val="0063509C"/>
    <w:rsid w:val="00640041"/>
    <w:rsid w:val="00641CBA"/>
    <w:rsid w:val="006577C9"/>
    <w:rsid w:val="00661B5B"/>
    <w:rsid w:val="0067336B"/>
    <w:rsid w:val="00674C57"/>
    <w:rsid w:val="00677488"/>
    <w:rsid w:val="0068518E"/>
    <w:rsid w:val="006912A6"/>
    <w:rsid w:val="00696019"/>
    <w:rsid w:val="006A0781"/>
    <w:rsid w:val="006B34CF"/>
    <w:rsid w:val="006C43AD"/>
    <w:rsid w:val="006E4BB3"/>
    <w:rsid w:val="007037F8"/>
    <w:rsid w:val="00722083"/>
    <w:rsid w:val="00722177"/>
    <w:rsid w:val="007313C2"/>
    <w:rsid w:val="00735356"/>
    <w:rsid w:val="00735936"/>
    <w:rsid w:val="00751A9A"/>
    <w:rsid w:val="00751B74"/>
    <w:rsid w:val="007570F2"/>
    <w:rsid w:val="007761BD"/>
    <w:rsid w:val="00781431"/>
    <w:rsid w:val="00793BC7"/>
    <w:rsid w:val="00795D7A"/>
    <w:rsid w:val="007F1658"/>
    <w:rsid w:val="00802574"/>
    <w:rsid w:val="00803898"/>
    <w:rsid w:val="0082739F"/>
    <w:rsid w:val="008373FF"/>
    <w:rsid w:val="00861A4B"/>
    <w:rsid w:val="00861ACD"/>
    <w:rsid w:val="00867AE4"/>
    <w:rsid w:val="008712AC"/>
    <w:rsid w:val="008A1A3E"/>
    <w:rsid w:val="008B6114"/>
    <w:rsid w:val="008C2CE6"/>
    <w:rsid w:val="008D47E0"/>
    <w:rsid w:val="008D4E8A"/>
    <w:rsid w:val="008E0096"/>
    <w:rsid w:val="008E2AB2"/>
    <w:rsid w:val="00905C4E"/>
    <w:rsid w:val="009138FA"/>
    <w:rsid w:val="00915891"/>
    <w:rsid w:val="009218BE"/>
    <w:rsid w:val="00934370"/>
    <w:rsid w:val="00946457"/>
    <w:rsid w:val="00961019"/>
    <w:rsid w:val="00981540"/>
    <w:rsid w:val="00981D35"/>
    <w:rsid w:val="00982838"/>
    <w:rsid w:val="0098505F"/>
    <w:rsid w:val="009927CC"/>
    <w:rsid w:val="009A66B0"/>
    <w:rsid w:val="009A79DC"/>
    <w:rsid w:val="009C6AFD"/>
    <w:rsid w:val="009D039C"/>
    <w:rsid w:val="009E21A5"/>
    <w:rsid w:val="00A23DA4"/>
    <w:rsid w:val="00A31AF1"/>
    <w:rsid w:val="00A53F04"/>
    <w:rsid w:val="00A6461C"/>
    <w:rsid w:val="00A650FD"/>
    <w:rsid w:val="00A65392"/>
    <w:rsid w:val="00A67E5F"/>
    <w:rsid w:val="00A72D89"/>
    <w:rsid w:val="00A75A66"/>
    <w:rsid w:val="00A820AC"/>
    <w:rsid w:val="00A90D3D"/>
    <w:rsid w:val="00A95772"/>
    <w:rsid w:val="00AB7056"/>
    <w:rsid w:val="00AB7DD3"/>
    <w:rsid w:val="00AC179B"/>
    <w:rsid w:val="00AD0A73"/>
    <w:rsid w:val="00AD1F84"/>
    <w:rsid w:val="00AD2D1A"/>
    <w:rsid w:val="00AE47CB"/>
    <w:rsid w:val="00AE71FA"/>
    <w:rsid w:val="00AF3E53"/>
    <w:rsid w:val="00AF5188"/>
    <w:rsid w:val="00B00ED9"/>
    <w:rsid w:val="00B00EDC"/>
    <w:rsid w:val="00B16BCD"/>
    <w:rsid w:val="00B2016B"/>
    <w:rsid w:val="00B23086"/>
    <w:rsid w:val="00B24E6C"/>
    <w:rsid w:val="00B33526"/>
    <w:rsid w:val="00B3578A"/>
    <w:rsid w:val="00B37969"/>
    <w:rsid w:val="00B464B0"/>
    <w:rsid w:val="00B50C28"/>
    <w:rsid w:val="00B52B95"/>
    <w:rsid w:val="00B871E7"/>
    <w:rsid w:val="00BA6E01"/>
    <w:rsid w:val="00BC18A0"/>
    <w:rsid w:val="00BD655D"/>
    <w:rsid w:val="00BD72B5"/>
    <w:rsid w:val="00BE7408"/>
    <w:rsid w:val="00C02BA0"/>
    <w:rsid w:val="00C1178F"/>
    <w:rsid w:val="00C12BCC"/>
    <w:rsid w:val="00C31121"/>
    <w:rsid w:val="00C44EE2"/>
    <w:rsid w:val="00C65882"/>
    <w:rsid w:val="00C73941"/>
    <w:rsid w:val="00C75EDD"/>
    <w:rsid w:val="00C767FD"/>
    <w:rsid w:val="00C81476"/>
    <w:rsid w:val="00C921F8"/>
    <w:rsid w:val="00CA6869"/>
    <w:rsid w:val="00CB125C"/>
    <w:rsid w:val="00CC20B5"/>
    <w:rsid w:val="00CD2F45"/>
    <w:rsid w:val="00CE36F5"/>
    <w:rsid w:val="00CF0AEE"/>
    <w:rsid w:val="00D056BE"/>
    <w:rsid w:val="00D215E7"/>
    <w:rsid w:val="00D24779"/>
    <w:rsid w:val="00D3255D"/>
    <w:rsid w:val="00D775CB"/>
    <w:rsid w:val="00D93C61"/>
    <w:rsid w:val="00DA708B"/>
    <w:rsid w:val="00DB2597"/>
    <w:rsid w:val="00DB6FA6"/>
    <w:rsid w:val="00DC6C4F"/>
    <w:rsid w:val="00DD06DF"/>
    <w:rsid w:val="00DD15CC"/>
    <w:rsid w:val="00DD3686"/>
    <w:rsid w:val="00DF3A65"/>
    <w:rsid w:val="00E02BC4"/>
    <w:rsid w:val="00E225F7"/>
    <w:rsid w:val="00E54E6D"/>
    <w:rsid w:val="00E60947"/>
    <w:rsid w:val="00E625A3"/>
    <w:rsid w:val="00E67EEA"/>
    <w:rsid w:val="00E75002"/>
    <w:rsid w:val="00E823A7"/>
    <w:rsid w:val="00E826C1"/>
    <w:rsid w:val="00E830E2"/>
    <w:rsid w:val="00E92F44"/>
    <w:rsid w:val="00E97F1C"/>
    <w:rsid w:val="00EB3A3A"/>
    <w:rsid w:val="00EB7FE9"/>
    <w:rsid w:val="00ED796E"/>
    <w:rsid w:val="00EF1622"/>
    <w:rsid w:val="00EF6F96"/>
    <w:rsid w:val="00F05B4D"/>
    <w:rsid w:val="00F06934"/>
    <w:rsid w:val="00F40034"/>
    <w:rsid w:val="00F62368"/>
    <w:rsid w:val="00F63A6E"/>
    <w:rsid w:val="00F752D6"/>
    <w:rsid w:val="00F874E3"/>
    <w:rsid w:val="00FB07FD"/>
    <w:rsid w:val="00FB4329"/>
    <w:rsid w:val="00FC4EF9"/>
    <w:rsid w:val="00FD1FEA"/>
    <w:rsid w:val="00FE19BE"/>
    <w:rsid w:val="00FE49E3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D6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02B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0C002B"/>
  </w:style>
  <w:style w:type="paragraph" w:styleId="a5">
    <w:name w:val="footer"/>
    <w:basedOn w:val="a"/>
    <w:link w:val="a6"/>
    <w:uiPriority w:val="99"/>
    <w:unhideWhenUsed/>
    <w:rsid w:val="000C002B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0C002B"/>
  </w:style>
  <w:style w:type="paragraph" w:styleId="a7">
    <w:name w:val="Balloon Text"/>
    <w:basedOn w:val="a"/>
    <w:link w:val="a8"/>
    <w:uiPriority w:val="99"/>
    <w:semiHidden/>
    <w:unhideWhenUsed/>
    <w:rsid w:val="000C0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02B"/>
    <w:rPr>
      <w:rFonts w:ascii="Tahoma" w:hAnsi="Tahoma" w:cs="Tahoma"/>
      <w:sz w:val="16"/>
      <w:szCs w:val="16"/>
    </w:rPr>
  </w:style>
  <w:style w:type="paragraph" w:styleId="a9">
    <w:name w:val="No Spacing"/>
    <w:qFormat/>
    <w:rsid w:val="00F752D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4E3CA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D47E0"/>
    <w:pPr>
      <w:ind w:left="720"/>
      <w:contextualSpacing/>
    </w:pPr>
  </w:style>
  <w:style w:type="character" w:customStyle="1" w:styleId="s1">
    <w:name w:val="s1"/>
    <w:basedOn w:val="a0"/>
    <w:rsid w:val="00320ACE"/>
  </w:style>
  <w:style w:type="table" w:styleId="ac">
    <w:name w:val="Table Grid"/>
    <w:basedOn w:val="a1"/>
    <w:uiPriority w:val="59"/>
    <w:rsid w:val="003F3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D6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02B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0C002B"/>
  </w:style>
  <w:style w:type="paragraph" w:styleId="a5">
    <w:name w:val="footer"/>
    <w:basedOn w:val="a"/>
    <w:link w:val="a6"/>
    <w:uiPriority w:val="99"/>
    <w:unhideWhenUsed/>
    <w:rsid w:val="000C002B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0C002B"/>
  </w:style>
  <w:style w:type="paragraph" w:styleId="a7">
    <w:name w:val="Balloon Text"/>
    <w:basedOn w:val="a"/>
    <w:link w:val="a8"/>
    <w:uiPriority w:val="99"/>
    <w:semiHidden/>
    <w:unhideWhenUsed/>
    <w:rsid w:val="000C0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02B"/>
    <w:rPr>
      <w:rFonts w:ascii="Tahoma" w:hAnsi="Tahoma" w:cs="Tahoma"/>
      <w:sz w:val="16"/>
      <w:szCs w:val="16"/>
    </w:rPr>
  </w:style>
  <w:style w:type="paragraph" w:styleId="a9">
    <w:name w:val="No Spacing"/>
    <w:qFormat/>
    <w:rsid w:val="00F752D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4E3CA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D47E0"/>
    <w:pPr>
      <w:ind w:left="720"/>
      <w:contextualSpacing/>
    </w:pPr>
  </w:style>
  <w:style w:type="character" w:customStyle="1" w:styleId="s1">
    <w:name w:val="s1"/>
    <w:basedOn w:val="a0"/>
    <w:rsid w:val="00320ACE"/>
  </w:style>
  <w:style w:type="table" w:styleId="ac">
    <w:name w:val="Table Grid"/>
    <w:basedOn w:val="a1"/>
    <w:uiPriority w:val="59"/>
    <w:rsid w:val="003F3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Nurbulan</dc:creator>
  <cp:lastModifiedBy>user</cp:lastModifiedBy>
  <cp:revision>12</cp:revision>
  <cp:lastPrinted>2018-12-09T10:30:00Z</cp:lastPrinted>
  <dcterms:created xsi:type="dcterms:W3CDTF">2021-09-26T05:33:00Z</dcterms:created>
  <dcterms:modified xsi:type="dcterms:W3CDTF">2021-10-19T03:11:00Z</dcterms:modified>
</cp:coreProperties>
</file>