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Головные боли</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Головные боли (цефалгии) являются причиной значительного социально-экономического ущерба для общества и входят в десятку самых частых причин нетрудоспособности в Европе. В настоящее время в развитых странах мира головная боль (ГБ) рассматривается как серьезная проблема, требующая внимания медицинской общественности и государства. В 2007 г. в нашей стране создано Российское общество по изучению головной боли (РОИГБ)</w:t>
      </w:r>
      <w:proofErr w:type="gramStart"/>
      <w:r w:rsidRPr="00873842">
        <w:rPr>
          <w:rFonts w:ascii="Times New Roman" w:hAnsi="Times New Roman" w:cs="Times New Roman"/>
          <w:sz w:val="24"/>
          <w:szCs w:val="24"/>
        </w:rPr>
        <w:t xml:space="preserve"> ,</w:t>
      </w:r>
      <w:proofErr w:type="gramEnd"/>
      <w:r w:rsidRPr="00873842">
        <w:rPr>
          <w:rFonts w:ascii="Times New Roman" w:hAnsi="Times New Roman" w:cs="Times New Roman"/>
          <w:sz w:val="24"/>
          <w:szCs w:val="24"/>
        </w:rPr>
        <w:t xml:space="preserve"> основными задачами которого являются объединение специалистов в различных регионах нашей страны, интересующихся проблемой головной боли, координация образовательной и исследовательской работы в этой области.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Современные международные основы диагностики цефалгий</w:t>
      </w:r>
    </w:p>
    <w:p w:rsidR="00873842" w:rsidRPr="00873842" w:rsidRDefault="00873842" w:rsidP="00873842">
      <w:pPr>
        <w:rPr>
          <w:rFonts w:ascii="Times New Roman" w:hAnsi="Times New Roman" w:cs="Times New Roman"/>
          <w:sz w:val="24"/>
          <w:szCs w:val="24"/>
        </w:rPr>
      </w:pPr>
      <w:proofErr w:type="gramStart"/>
      <w:r w:rsidRPr="00873842">
        <w:rPr>
          <w:rFonts w:ascii="Times New Roman" w:hAnsi="Times New Roman" w:cs="Times New Roman"/>
          <w:sz w:val="24"/>
          <w:szCs w:val="24"/>
        </w:rPr>
        <w:t>Основными инструментами диагностики ГБ в мире являются: 1) Международная классификация расстройств, сопровождающихся головной болью 2-го пересмотра (МКГБ-2, разработана Международным обществом головной боли, 2004), которая содержит основные принципы диагностики цефалгий и диагностические критерии всех известных форм ГБ и 2) Европейские принципы ведения пациентов с наиболее распространенными формами головной боли для врачей общей практики (далее «Европейские принципы»;</w:t>
      </w:r>
      <w:proofErr w:type="gramEnd"/>
      <w:r w:rsidRPr="00873842">
        <w:rPr>
          <w:rFonts w:ascii="Times New Roman" w:hAnsi="Times New Roman" w:cs="Times New Roman"/>
          <w:sz w:val="24"/>
          <w:szCs w:val="24"/>
        </w:rPr>
        <w:t xml:space="preserve"> разработаны Европейской федерацией головной боли и Глобальной кампанией по уменьшению бремени головной боли в мире, 2007). Полные русскоязычные версии этих руководств размещены на сайтах: www.migreni.net, www.headache-society.ru.</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В соответствии с МКГБ-2 ГБ подразделяются на первичные (Часть I), когда не удается выявить органическую причину боли, вторичные или симптоматические (Часть II), обусловленные органическими поражениями головного мозга, других структур, расположенных в области головы и шеи, а также системными заболеваниями и краниальные </w:t>
      </w:r>
      <w:proofErr w:type="gramStart"/>
      <w:r w:rsidRPr="00873842">
        <w:rPr>
          <w:rFonts w:ascii="Times New Roman" w:hAnsi="Times New Roman" w:cs="Times New Roman"/>
          <w:sz w:val="24"/>
          <w:szCs w:val="24"/>
        </w:rPr>
        <w:t>невралгии</w:t>
      </w:r>
      <w:proofErr w:type="gramEnd"/>
      <w:r w:rsidRPr="00873842">
        <w:rPr>
          <w:rFonts w:ascii="Times New Roman" w:hAnsi="Times New Roman" w:cs="Times New Roman"/>
          <w:sz w:val="24"/>
          <w:szCs w:val="24"/>
        </w:rPr>
        <w:t xml:space="preserve"> и лицевые боли (Часть III, Таблица 1).</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Многочисленные эпидемиологические исследования, проведенные  на протяжении последних десятилетий в большинстве стран мира, в том числе и в России, подтвердили  преобладание (90-95%) первичных цефалгий над </w:t>
      </w:r>
      <w:proofErr w:type="gramStart"/>
      <w:r w:rsidRPr="00873842">
        <w:rPr>
          <w:rFonts w:ascii="Times New Roman" w:hAnsi="Times New Roman" w:cs="Times New Roman"/>
          <w:sz w:val="24"/>
          <w:szCs w:val="24"/>
        </w:rPr>
        <w:t>вторичными</w:t>
      </w:r>
      <w:proofErr w:type="gramEnd"/>
      <w:r w:rsidRPr="00873842">
        <w:rPr>
          <w:rFonts w:ascii="Times New Roman" w:hAnsi="Times New Roman" w:cs="Times New Roman"/>
          <w:sz w:val="24"/>
          <w:szCs w:val="24"/>
        </w:rPr>
        <w:t>. Большинство пациентов, обращающихся к неврологам и терапевтам с жалобой на головную боль, имеют первичные формы: мигрень и головную боль напряжения (ГБН). Среди вторичных цефалгий широко распространена медикаментозно индуцированная (абузусная) головная боль (АГБ), связанная с избыточным применением обезболивающих препаратов.</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Таблица 1. Оглавление Международной классификации головных болей (2-ое издание, 2004)</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Часть I: Первичные головные боли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    Мигрень</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2.    Головная боль напряжения (ГБН)</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3.    Пучковая (кластерная) головная боль и другие </w:t>
      </w:r>
      <w:proofErr w:type="spellStart"/>
      <w:r w:rsidRPr="00873842">
        <w:rPr>
          <w:rFonts w:ascii="Times New Roman" w:hAnsi="Times New Roman" w:cs="Times New Roman"/>
          <w:sz w:val="24"/>
          <w:szCs w:val="24"/>
        </w:rPr>
        <w:t>тригеминальные</w:t>
      </w:r>
      <w:proofErr w:type="spellEnd"/>
      <w:r w:rsidRPr="00873842">
        <w:rPr>
          <w:rFonts w:ascii="Times New Roman" w:hAnsi="Times New Roman" w:cs="Times New Roman"/>
          <w:sz w:val="24"/>
          <w:szCs w:val="24"/>
        </w:rPr>
        <w:t xml:space="preserve"> вегетативные (автономные) цефалгии (ТВЦ)</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4.    Другие первичные головные боли (кашлевая, связанная с физическим напряжением, сексуальной нагрузкой, и др.)</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lastRenderedPageBreak/>
        <w:t>Часть II: Вторичные головные боли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5.    Головные боли, связанные с травмой головы и/или шеи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6.    Головные боли, связанные с сосудистыми поражениями черепа и шейного отдела позвоночника</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7.    Головные боли, связанные с </w:t>
      </w:r>
      <w:proofErr w:type="spellStart"/>
      <w:r w:rsidRPr="00873842">
        <w:rPr>
          <w:rFonts w:ascii="Times New Roman" w:hAnsi="Times New Roman" w:cs="Times New Roman"/>
          <w:sz w:val="24"/>
          <w:szCs w:val="24"/>
        </w:rPr>
        <w:t>несосудистыми</w:t>
      </w:r>
      <w:proofErr w:type="spellEnd"/>
      <w:r w:rsidRPr="00873842">
        <w:rPr>
          <w:rFonts w:ascii="Times New Roman" w:hAnsi="Times New Roman" w:cs="Times New Roman"/>
          <w:sz w:val="24"/>
          <w:szCs w:val="24"/>
        </w:rPr>
        <w:t xml:space="preserve"> внутричерепными поражениями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8.    Головные боли, связанные с различными веществами или их отменой</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9.    Головные боли, связанные с инфекциями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10.    Головные боли, связанные с нарушением гомеостаза</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11.    Головные и лицевые боли, связанные с нарушением структур черепа, шеи, глаз, ушей, носовой полости, пазух, зубов, ротовой полости или других структур черепа и лица</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12.    Головные боли, связанные с психическими заболеваниями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Часть III: Краниальные невралгии, центральные и первичные лицевые боли и другие головные боли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13.    Краниальные невралгии и центральные причины лицевой боли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14.    Другие головные боли, краниальные невралгии, центральные или первичные лицевые боли</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Диагностика первичных форм ГБ является исключительно клинической, то есть основывается на данных жалоб, анамнеза и объективного осмотра пациента; дополнительные методы не являются обязательными в диагностике первичных ГБ, поскольку не выявляют специфических отклонений. В то же время, несомненную ценность дополнительные методы имеют при подозрении на симптоматический характер ГБ. Показания для назначения дополнительных исследований пациентам с жалобой на ГБ перечислены в Таблице 2.</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Таблица 2. Показания для назначения дополнительных исследований пациентам с жалобой на ГБ</w:t>
      </w:r>
    </w:p>
    <w:p w:rsidR="00873842" w:rsidRPr="00873842" w:rsidRDefault="00914D5F" w:rsidP="00873842">
      <w:pPr>
        <w:rPr>
          <w:rFonts w:ascii="Times New Roman" w:hAnsi="Times New Roman" w:cs="Times New Roman"/>
          <w:sz w:val="24"/>
          <w:szCs w:val="24"/>
        </w:rPr>
      </w:pPr>
      <w:r>
        <w:rPr>
          <w:rFonts w:ascii="Times New Roman" w:hAnsi="Times New Roman" w:cs="Times New Roman"/>
          <w:sz w:val="24"/>
          <w:szCs w:val="24"/>
        </w:rPr>
        <w:t xml:space="preserve">  </w:t>
      </w:r>
      <w:r w:rsidR="00873842" w:rsidRPr="00873842">
        <w:rPr>
          <w:rFonts w:ascii="Times New Roman" w:hAnsi="Times New Roman" w:cs="Times New Roman"/>
          <w:sz w:val="24"/>
          <w:szCs w:val="24"/>
        </w:rPr>
        <w:t>•    Нетипичная клиническая картина (жалобы, провокаторы, поздний дебют, течение и др.)</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Наличие сигналов опасности (изменения в неврологическом статусе, признаки системного заболевания и др.) (Таблица 3)</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Диагностические критерии </w:t>
      </w:r>
      <w:proofErr w:type="gramStart"/>
      <w:r w:rsidRPr="00873842">
        <w:rPr>
          <w:rFonts w:ascii="Times New Roman" w:hAnsi="Times New Roman" w:cs="Times New Roman"/>
          <w:sz w:val="24"/>
          <w:szCs w:val="24"/>
        </w:rPr>
        <w:t>вторичной</w:t>
      </w:r>
      <w:proofErr w:type="gramEnd"/>
      <w:r w:rsidRPr="00873842">
        <w:rPr>
          <w:rFonts w:ascii="Times New Roman" w:hAnsi="Times New Roman" w:cs="Times New Roman"/>
          <w:sz w:val="24"/>
          <w:szCs w:val="24"/>
        </w:rPr>
        <w:t xml:space="preserve"> ГБ:</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ГБ непосредственно </w:t>
      </w:r>
      <w:proofErr w:type="gramStart"/>
      <w:r w:rsidRPr="00873842">
        <w:rPr>
          <w:rFonts w:ascii="Times New Roman" w:hAnsi="Times New Roman" w:cs="Times New Roman"/>
          <w:sz w:val="24"/>
          <w:szCs w:val="24"/>
        </w:rPr>
        <w:t>связана</w:t>
      </w:r>
      <w:proofErr w:type="gramEnd"/>
      <w:r w:rsidRPr="00873842">
        <w:rPr>
          <w:rFonts w:ascii="Times New Roman" w:hAnsi="Times New Roman" w:cs="Times New Roman"/>
          <w:sz w:val="24"/>
          <w:szCs w:val="24"/>
        </w:rPr>
        <w:t xml:space="preserve"> с началом или обострением основного заболевания</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наличие клинических симптомов основного заболевания</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данные лабораторных и инструментальных обследований подтверждают наличие основного</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заболевания</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ГБ исчезает во время ремиссии или при успешном лечении основного заболевания</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Таблица 3. </w:t>
      </w:r>
      <w:proofErr w:type="spellStart"/>
      <w:r w:rsidRPr="00873842">
        <w:rPr>
          <w:rFonts w:ascii="Times New Roman" w:hAnsi="Times New Roman" w:cs="Times New Roman"/>
          <w:sz w:val="24"/>
          <w:szCs w:val="24"/>
        </w:rPr>
        <w:t>Сигналв</w:t>
      </w:r>
      <w:proofErr w:type="spellEnd"/>
      <w:r w:rsidRPr="00873842">
        <w:rPr>
          <w:rFonts w:ascii="Times New Roman" w:hAnsi="Times New Roman" w:cs="Times New Roman"/>
          <w:sz w:val="24"/>
          <w:szCs w:val="24"/>
        </w:rPr>
        <w:t xml:space="preserve"> опасности у пациентов с жалобой на головную боль</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Внезапное появление </w:t>
      </w:r>
      <w:proofErr w:type="gramStart"/>
      <w:r w:rsidRPr="00873842">
        <w:rPr>
          <w:rFonts w:ascii="Times New Roman" w:hAnsi="Times New Roman" w:cs="Times New Roman"/>
          <w:sz w:val="24"/>
          <w:szCs w:val="24"/>
        </w:rPr>
        <w:t>сильной</w:t>
      </w:r>
      <w:proofErr w:type="gramEnd"/>
      <w:r w:rsidRPr="00873842">
        <w:rPr>
          <w:rFonts w:ascii="Times New Roman" w:hAnsi="Times New Roman" w:cs="Times New Roman"/>
          <w:sz w:val="24"/>
          <w:szCs w:val="24"/>
        </w:rPr>
        <w:t xml:space="preserve"> «громоподобной» ГБ</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ГБ с атипичной аурой (продолжительностью &gt; 1 часа или с симптомами слабости в конечностях)</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Аура без ГБ у </w:t>
      </w:r>
      <w:proofErr w:type="gramStart"/>
      <w:r w:rsidRPr="00873842">
        <w:rPr>
          <w:rFonts w:ascii="Times New Roman" w:hAnsi="Times New Roman" w:cs="Times New Roman"/>
          <w:sz w:val="24"/>
          <w:szCs w:val="24"/>
        </w:rPr>
        <w:t>пациента</w:t>
      </w:r>
      <w:proofErr w:type="gramEnd"/>
      <w:r w:rsidRPr="00873842">
        <w:rPr>
          <w:rFonts w:ascii="Times New Roman" w:hAnsi="Times New Roman" w:cs="Times New Roman"/>
          <w:sz w:val="24"/>
          <w:szCs w:val="24"/>
        </w:rPr>
        <w:t xml:space="preserve"> без предшествующего анамнеза мигрени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Аура, впервые возникшая на фоне приема </w:t>
      </w:r>
      <w:proofErr w:type="gramStart"/>
      <w:r w:rsidRPr="00873842">
        <w:rPr>
          <w:rFonts w:ascii="Times New Roman" w:hAnsi="Times New Roman" w:cs="Times New Roman"/>
          <w:sz w:val="24"/>
          <w:szCs w:val="24"/>
        </w:rPr>
        <w:t>гормональных</w:t>
      </w:r>
      <w:proofErr w:type="gramEnd"/>
      <w:r w:rsidRPr="00873842">
        <w:rPr>
          <w:rFonts w:ascii="Times New Roman" w:hAnsi="Times New Roman" w:cs="Times New Roman"/>
          <w:sz w:val="24"/>
          <w:szCs w:val="24"/>
        </w:rPr>
        <w:t xml:space="preserve"> контрацептивов</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Впервые </w:t>
      </w:r>
      <w:proofErr w:type="gramStart"/>
      <w:r w:rsidRPr="00873842">
        <w:rPr>
          <w:rFonts w:ascii="Times New Roman" w:hAnsi="Times New Roman" w:cs="Times New Roman"/>
          <w:sz w:val="24"/>
          <w:szCs w:val="24"/>
        </w:rPr>
        <w:t>возникшая</w:t>
      </w:r>
      <w:proofErr w:type="gramEnd"/>
      <w:r w:rsidRPr="00873842">
        <w:rPr>
          <w:rFonts w:ascii="Times New Roman" w:hAnsi="Times New Roman" w:cs="Times New Roman"/>
          <w:sz w:val="24"/>
          <w:szCs w:val="24"/>
        </w:rPr>
        <w:t xml:space="preserve"> ГБ у пациента старше 50 лет</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ГБ, прогрессивно </w:t>
      </w:r>
      <w:proofErr w:type="gramStart"/>
      <w:r w:rsidRPr="00873842">
        <w:rPr>
          <w:rFonts w:ascii="Times New Roman" w:hAnsi="Times New Roman" w:cs="Times New Roman"/>
          <w:sz w:val="24"/>
          <w:szCs w:val="24"/>
        </w:rPr>
        <w:t>нарастающая</w:t>
      </w:r>
      <w:proofErr w:type="gramEnd"/>
      <w:r w:rsidRPr="00873842">
        <w:rPr>
          <w:rFonts w:ascii="Times New Roman" w:hAnsi="Times New Roman" w:cs="Times New Roman"/>
          <w:sz w:val="24"/>
          <w:szCs w:val="24"/>
        </w:rPr>
        <w:t xml:space="preserve"> на протяжении нескольких недель, месяцев</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Усиление ГБ при перемене положения головы или при нагрузках, связанных с повышением внутричерепного давления (физическое напряжение, кашель)</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Впервые </w:t>
      </w:r>
      <w:proofErr w:type="gramStart"/>
      <w:r w:rsidRPr="00873842">
        <w:rPr>
          <w:rFonts w:ascii="Times New Roman" w:hAnsi="Times New Roman" w:cs="Times New Roman"/>
          <w:sz w:val="24"/>
          <w:szCs w:val="24"/>
        </w:rPr>
        <w:t>возникшая</w:t>
      </w:r>
      <w:proofErr w:type="gramEnd"/>
      <w:r w:rsidRPr="00873842">
        <w:rPr>
          <w:rFonts w:ascii="Times New Roman" w:hAnsi="Times New Roman" w:cs="Times New Roman"/>
          <w:sz w:val="24"/>
          <w:szCs w:val="24"/>
        </w:rPr>
        <w:t xml:space="preserve"> ГБ у пациента с раковым процессом, ВИЧ-инфекцией или </w:t>
      </w:r>
      <w:proofErr w:type="spellStart"/>
      <w:r w:rsidRPr="00873842">
        <w:rPr>
          <w:rFonts w:ascii="Times New Roman" w:hAnsi="Times New Roman" w:cs="Times New Roman"/>
          <w:sz w:val="24"/>
          <w:szCs w:val="24"/>
        </w:rPr>
        <w:t>иммунодефицитным</w:t>
      </w:r>
      <w:proofErr w:type="spellEnd"/>
      <w:r w:rsidRPr="00873842">
        <w:rPr>
          <w:rFonts w:ascii="Times New Roman" w:hAnsi="Times New Roman" w:cs="Times New Roman"/>
          <w:sz w:val="24"/>
          <w:szCs w:val="24"/>
        </w:rPr>
        <w:t xml:space="preserve"> состоянием в анамнезе</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Изменение в сфере сознания (</w:t>
      </w:r>
      <w:proofErr w:type="spellStart"/>
      <w:r w:rsidRPr="00873842">
        <w:rPr>
          <w:rFonts w:ascii="Times New Roman" w:hAnsi="Times New Roman" w:cs="Times New Roman"/>
          <w:sz w:val="24"/>
          <w:szCs w:val="24"/>
        </w:rPr>
        <w:t>оглушенность</w:t>
      </w:r>
      <w:proofErr w:type="spellEnd"/>
      <w:r w:rsidRPr="00873842">
        <w:rPr>
          <w:rFonts w:ascii="Times New Roman" w:hAnsi="Times New Roman" w:cs="Times New Roman"/>
          <w:sz w:val="24"/>
          <w:szCs w:val="24"/>
        </w:rPr>
        <w:t>, спутанность) или потеря памяти</w:t>
      </w: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   Присутствие фокальных неврологических знаков или симптомов системного заболевания (лихорадка, артралгии, миалгии)</w:t>
      </w:r>
    </w:p>
    <w:p w:rsidR="00873842" w:rsidRPr="00873842" w:rsidRDefault="00873842" w:rsidP="00873842">
      <w:pPr>
        <w:rPr>
          <w:rFonts w:ascii="Times New Roman" w:hAnsi="Times New Roman" w:cs="Times New Roman"/>
          <w:sz w:val="24"/>
          <w:szCs w:val="24"/>
        </w:rPr>
      </w:pPr>
    </w:p>
    <w:p w:rsidR="00873842" w:rsidRPr="00873842"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Причины ошибочной диагностики ГБ. Многие российские неврологи и терапевты часто ошибочно расценивают головные боли (особенно хронического течения) как вторичные, т.е. возникшие вследствие органического заболевания. Пациентам, имеющим в действительности мигрень или ГБН, нередко выставляются такие ошибочные диагнозы, как: посттравматический  арахноидит/энцефалопатия, </w:t>
      </w:r>
      <w:proofErr w:type="spellStart"/>
      <w:r w:rsidRPr="00873842">
        <w:rPr>
          <w:rFonts w:ascii="Times New Roman" w:hAnsi="Times New Roman" w:cs="Times New Roman"/>
          <w:sz w:val="24"/>
          <w:szCs w:val="24"/>
        </w:rPr>
        <w:t>гипертензионно-гидроцефальный</w:t>
      </w:r>
      <w:proofErr w:type="spellEnd"/>
      <w:r w:rsidRPr="00873842">
        <w:rPr>
          <w:rFonts w:ascii="Times New Roman" w:hAnsi="Times New Roman" w:cs="Times New Roman"/>
          <w:sz w:val="24"/>
          <w:szCs w:val="24"/>
        </w:rPr>
        <w:t xml:space="preserve"> синдром (особенно у детей с жалобами на головную боль), остеохондроз шейного отдела позвоночника, </w:t>
      </w:r>
      <w:proofErr w:type="spellStart"/>
      <w:r w:rsidRPr="00873842">
        <w:rPr>
          <w:rFonts w:ascii="Times New Roman" w:hAnsi="Times New Roman" w:cs="Times New Roman"/>
          <w:sz w:val="24"/>
          <w:szCs w:val="24"/>
        </w:rPr>
        <w:t>дисциркуляторная</w:t>
      </w:r>
      <w:proofErr w:type="spellEnd"/>
      <w:r w:rsidRPr="00873842">
        <w:rPr>
          <w:rFonts w:ascii="Times New Roman" w:hAnsi="Times New Roman" w:cs="Times New Roman"/>
          <w:sz w:val="24"/>
          <w:szCs w:val="24"/>
        </w:rPr>
        <w:t xml:space="preserve"> / гипертоническая энцефалопатия, вегетативно-сосудистая дистония. Одной из ведущих причин </w:t>
      </w:r>
      <w:proofErr w:type="spellStart"/>
      <w:r w:rsidRPr="00873842">
        <w:rPr>
          <w:rFonts w:ascii="Times New Roman" w:hAnsi="Times New Roman" w:cs="Times New Roman"/>
          <w:sz w:val="24"/>
          <w:szCs w:val="24"/>
        </w:rPr>
        <w:t>гипердиагностики</w:t>
      </w:r>
      <w:proofErr w:type="spellEnd"/>
      <w:r w:rsidRPr="00873842">
        <w:rPr>
          <w:rFonts w:ascii="Times New Roman" w:hAnsi="Times New Roman" w:cs="Times New Roman"/>
          <w:sz w:val="24"/>
          <w:szCs w:val="24"/>
        </w:rPr>
        <w:t xml:space="preserve"> вторичных ГБ является широко распространенная практика назначения пациентам с жалобой на ГБ дополнительных исследований, которые не входят в международные стандарты диагностики первичных ГБ: ЭЭГ, УЗДГ, ДССГ или РЭГ, R-графию черепа и шейного отдела позвоночника, консультацию окулиста и др. Выявленные при этих обследованиях отклонения затем трактуются врачами как непосредственная причина головной боли. Как уже отмечалось, большинство из выявленных отклонений имеют неспецифический характер (то есть с той же частотой обнаруживаются и у лиц без жалоб на головную боль), не могут считаться признаками той или иной формы головной боли и служить основанием для диагноза. Установление ложных «органических» диагнозов в свою очередь является основанием для назначения пациентам с первичными ГБ ошибочной терапии с использованием сосудистых и </w:t>
      </w:r>
      <w:proofErr w:type="spellStart"/>
      <w:r w:rsidRPr="00873842">
        <w:rPr>
          <w:rFonts w:ascii="Times New Roman" w:hAnsi="Times New Roman" w:cs="Times New Roman"/>
          <w:sz w:val="24"/>
          <w:szCs w:val="24"/>
        </w:rPr>
        <w:t>ноотропных</w:t>
      </w:r>
      <w:proofErr w:type="spellEnd"/>
      <w:r w:rsidRPr="00873842">
        <w:rPr>
          <w:rFonts w:ascii="Times New Roman" w:hAnsi="Times New Roman" w:cs="Times New Roman"/>
          <w:sz w:val="24"/>
          <w:szCs w:val="24"/>
        </w:rPr>
        <w:t xml:space="preserve"> препаратов, которые не обладают специфическим патогенетическим действием при мигрени и ГБН и не входят в международные стандарты лечения первичных ГБ.</w:t>
      </w:r>
    </w:p>
    <w:p w:rsidR="00873842" w:rsidRPr="00873842" w:rsidRDefault="00873842" w:rsidP="00873842">
      <w:pPr>
        <w:rPr>
          <w:rFonts w:ascii="Times New Roman" w:hAnsi="Times New Roman" w:cs="Times New Roman"/>
          <w:sz w:val="24"/>
          <w:szCs w:val="24"/>
        </w:rPr>
      </w:pPr>
    </w:p>
    <w:p w:rsidR="00031E97" w:rsidRDefault="00873842" w:rsidP="00873842">
      <w:pPr>
        <w:rPr>
          <w:rFonts w:ascii="Times New Roman" w:hAnsi="Times New Roman" w:cs="Times New Roman"/>
          <w:sz w:val="24"/>
          <w:szCs w:val="24"/>
        </w:rPr>
      </w:pPr>
      <w:r w:rsidRPr="00873842">
        <w:rPr>
          <w:rFonts w:ascii="Times New Roman" w:hAnsi="Times New Roman" w:cs="Times New Roman"/>
          <w:sz w:val="24"/>
          <w:szCs w:val="24"/>
        </w:rPr>
        <w:t xml:space="preserve"> Таким образом, избыточное назначение дополнительных исследований пациентам с жалобой на головную боль и неправильная интерпретация выявленных неспецифических изменений приводят к постановке ложных диагнозов и </w:t>
      </w:r>
      <w:proofErr w:type="spellStart"/>
      <w:r w:rsidRPr="00873842">
        <w:rPr>
          <w:rFonts w:ascii="Times New Roman" w:hAnsi="Times New Roman" w:cs="Times New Roman"/>
          <w:sz w:val="24"/>
          <w:szCs w:val="24"/>
        </w:rPr>
        <w:t>гипердиагностике</w:t>
      </w:r>
      <w:proofErr w:type="spellEnd"/>
      <w:r w:rsidRPr="00873842">
        <w:rPr>
          <w:rFonts w:ascii="Times New Roman" w:hAnsi="Times New Roman" w:cs="Times New Roman"/>
          <w:sz w:val="24"/>
          <w:szCs w:val="24"/>
        </w:rPr>
        <w:t xml:space="preserve"> вторичных форм головной боли, а также </w:t>
      </w:r>
      <w:r w:rsidRPr="00873842">
        <w:rPr>
          <w:rFonts w:ascii="Times New Roman" w:hAnsi="Times New Roman" w:cs="Times New Roman"/>
          <w:sz w:val="24"/>
          <w:szCs w:val="24"/>
        </w:rPr>
        <w:lastRenderedPageBreak/>
        <w:t>обусловливают ошибочную тактику лечения. Краткий алгоритм диагностики при головных болях представлен на Рис 1.</w:t>
      </w:r>
    </w:p>
    <w:p w:rsidR="00873842" w:rsidRDefault="00873842" w:rsidP="00873842">
      <w:pPr>
        <w:rPr>
          <w:rFonts w:ascii="Times New Roman" w:hAnsi="Times New Roman" w:cs="Times New Roman"/>
          <w:sz w:val="24"/>
          <w:szCs w:val="24"/>
        </w:rPr>
      </w:pPr>
      <w:r>
        <w:rPr>
          <w:noProof/>
          <w:lang w:eastAsia="ru-RU"/>
        </w:rPr>
        <w:drawing>
          <wp:inline distT="0" distB="0" distL="0" distR="0" wp14:anchorId="00237773" wp14:editId="7BF57C55">
            <wp:extent cx="4943475" cy="3705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43475" cy="3705225"/>
                    </a:xfrm>
                    <a:prstGeom prst="rect">
                      <a:avLst/>
                    </a:prstGeom>
                  </pic:spPr>
                </pic:pic>
              </a:graphicData>
            </a:graphic>
          </wp:inline>
        </w:drawing>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Мигрень</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Мигрень (М) - вторая по частоте форма первичной цефалгии после головной боли напряжения, которая значительно чаще встречается у женщин (распространенность в популяции у женщин 11%-25%, у мужчин –4%-10%). Обычно М впервые проявляется в возрасте от 10 до 20 лет, у 60-70% больных имеет наследственный характер и после 55-60 лет у большинства больных прекращается. В списке заболеваний, в наибольшей степени нарушающих социальную адаптацию пациентов, составленном ВОЗ, мигрень занимает 19-ое место.</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М проявляется интенсивными приступообразными чаще односторонними головными болями, со средней частотой 2-4 в месяц, а также различным сочетанием неврологических, желудочно-кишечных и вегетативных проявлений. Боль, чаще пульсирующего и давящего характера, обычно захватывает половину головы и локализуется в области лба и виска, вокруг глаза. Приступ обычно сопровождается тошнотой, повышенной чувствительностью к дневному свету (фотофобия) и звукам (</w:t>
      </w:r>
      <w:proofErr w:type="spellStart"/>
      <w:r w:rsidRPr="007A7252">
        <w:rPr>
          <w:rFonts w:ascii="Times New Roman" w:hAnsi="Times New Roman" w:cs="Times New Roman"/>
          <w:sz w:val="24"/>
          <w:szCs w:val="24"/>
        </w:rPr>
        <w:t>фонофобия</w:t>
      </w:r>
      <w:proofErr w:type="spellEnd"/>
      <w:r w:rsidRPr="007A7252">
        <w:rPr>
          <w:rFonts w:ascii="Times New Roman" w:hAnsi="Times New Roman" w:cs="Times New Roman"/>
          <w:sz w:val="24"/>
          <w:szCs w:val="24"/>
        </w:rPr>
        <w:t>). Боль при М ухудшается от обычной физической активности, например, при ходьбе или подъёме по лестнице. Чаще всего приступы провоцируются эмоциональным стрессом, изменением погоды, менструацией, голодом, недосыпанием или избыточным сном, приемом алкоголя. Классификация М представлена в Таблице 4.</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Таблица 4. 1. Мигрень (МКГБ-2, 2004)</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1.1. Мигрень без ауры</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 Мигрень с аурой</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1.2.1. Типичная аура с </w:t>
      </w:r>
      <w:proofErr w:type="spellStart"/>
      <w:r w:rsidRPr="007A7252">
        <w:rPr>
          <w:rFonts w:ascii="Times New Roman" w:hAnsi="Times New Roman" w:cs="Times New Roman"/>
          <w:sz w:val="24"/>
          <w:szCs w:val="24"/>
        </w:rPr>
        <w:t>мигренозной</w:t>
      </w:r>
      <w:proofErr w:type="spellEnd"/>
      <w:r w:rsidRPr="007A7252">
        <w:rPr>
          <w:rFonts w:ascii="Times New Roman" w:hAnsi="Times New Roman" w:cs="Times New Roman"/>
          <w:sz w:val="24"/>
          <w:szCs w:val="24"/>
        </w:rPr>
        <w:t xml:space="preserve"> головной болью</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1.2.2. Типичная аура с </w:t>
      </w:r>
      <w:proofErr w:type="spellStart"/>
      <w:r w:rsidRPr="007A7252">
        <w:rPr>
          <w:rFonts w:ascii="Times New Roman" w:hAnsi="Times New Roman" w:cs="Times New Roman"/>
          <w:sz w:val="24"/>
          <w:szCs w:val="24"/>
        </w:rPr>
        <w:t>немигренозной</w:t>
      </w:r>
      <w:proofErr w:type="spellEnd"/>
      <w:r w:rsidRPr="007A7252">
        <w:rPr>
          <w:rFonts w:ascii="Times New Roman" w:hAnsi="Times New Roman" w:cs="Times New Roman"/>
          <w:sz w:val="24"/>
          <w:szCs w:val="24"/>
        </w:rPr>
        <w:t xml:space="preserve"> головной болью</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1.2.3. Типичная аура без головной боли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1.2.4. Семейная гемиплегическая мигрень (СГМ)</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1.2.5. Спорадическая гемиплегическая мигрень</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1.2.6. Мигрень базилярного типа</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1.3. Периодические синдромы детства, обычно предшествующие мигрени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1.3.1. Циклические рвоты</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1.3.2. Абдоминальная мигрень</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1.3.3. Доброкачественное пароксизмальное головокружение детского возраста</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1.4. </w:t>
      </w:r>
      <w:proofErr w:type="spellStart"/>
      <w:r w:rsidRPr="007A7252">
        <w:rPr>
          <w:rFonts w:ascii="Times New Roman" w:hAnsi="Times New Roman" w:cs="Times New Roman"/>
          <w:sz w:val="24"/>
          <w:szCs w:val="24"/>
        </w:rPr>
        <w:t>Ретинальная</w:t>
      </w:r>
      <w:proofErr w:type="spellEnd"/>
      <w:r w:rsidRPr="007A7252">
        <w:rPr>
          <w:rFonts w:ascii="Times New Roman" w:hAnsi="Times New Roman" w:cs="Times New Roman"/>
          <w:sz w:val="24"/>
          <w:szCs w:val="24"/>
        </w:rPr>
        <w:t xml:space="preserve"> мигрень</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 Осложнения мигрени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1.5.1. Хроническая мигрень</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1.5.2. </w:t>
      </w:r>
      <w:proofErr w:type="spellStart"/>
      <w:r w:rsidRPr="007A7252">
        <w:rPr>
          <w:rFonts w:ascii="Times New Roman" w:hAnsi="Times New Roman" w:cs="Times New Roman"/>
          <w:sz w:val="24"/>
          <w:szCs w:val="24"/>
        </w:rPr>
        <w:t>Мигренозный</w:t>
      </w:r>
      <w:proofErr w:type="spellEnd"/>
      <w:r w:rsidRPr="007A7252">
        <w:rPr>
          <w:rFonts w:ascii="Times New Roman" w:hAnsi="Times New Roman" w:cs="Times New Roman"/>
          <w:sz w:val="24"/>
          <w:szCs w:val="24"/>
        </w:rPr>
        <w:t xml:space="preserve"> статус</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1.5.3. </w:t>
      </w:r>
      <w:proofErr w:type="spellStart"/>
      <w:r w:rsidRPr="007A7252">
        <w:rPr>
          <w:rFonts w:ascii="Times New Roman" w:hAnsi="Times New Roman" w:cs="Times New Roman"/>
          <w:sz w:val="24"/>
          <w:szCs w:val="24"/>
        </w:rPr>
        <w:t>Персистирующая</w:t>
      </w:r>
      <w:proofErr w:type="spellEnd"/>
      <w:r w:rsidRPr="007A7252">
        <w:rPr>
          <w:rFonts w:ascii="Times New Roman" w:hAnsi="Times New Roman" w:cs="Times New Roman"/>
          <w:sz w:val="24"/>
          <w:szCs w:val="24"/>
        </w:rPr>
        <w:t xml:space="preserve"> аура без инфаркта</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1.5.4. </w:t>
      </w:r>
      <w:proofErr w:type="spellStart"/>
      <w:r w:rsidRPr="007A7252">
        <w:rPr>
          <w:rFonts w:ascii="Times New Roman" w:hAnsi="Times New Roman" w:cs="Times New Roman"/>
          <w:sz w:val="24"/>
          <w:szCs w:val="24"/>
        </w:rPr>
        <w:t>Мигренозный</w:t>
      </w:r>
      <w:proofErr w:type="spellEnd"/>
      <w:r w:rsidRPr="007A7252">
        <w:rPr>
          <w:rFonts w:ascii="Times New Roman" w:hAnsi="Times New Roman" w:cs="Times New Roman"/>
          <w:sz w:val="24"/>
          <w:szCs w:val="24"/>
        </w:rPr>
        <w:t xml:space="preserve"> инфаркт</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1.5.5. Припадок, вызванный мигренью</w:t>
      </w:r>
    </w:p>
    <w:p w:rsidR="007A7252" w:rsidRPr="007A7252" w:rsidRDefault="007A7252" w:rsidP="007A7252">
      <w:pPr>
        <w:rPr>
          <w:rFonts w:ascii="Times New Roman" w:hAnsi="Times New Roman" w:cs="Times New Roman"/>
          <w:sz w:val="24"/>
          <w:szCs w:val="24"/>
        </w:rPr>
      </w:pP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1.6. Возможная мигрень</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1.6.1. Возможная мигрень без ауры</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1.6.2. Возможная мигрень с аурой</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1.6.3. Возможная хроническая мигрень</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Наиболее часто встречается М без ауры, у 10-15% пациентов болевому приступу предшествует </w:t>
      </w:r>
      <w:proofErr w:type="spellStart"/>
      <w:r w:rsidRPr="007A7252">
        <w:rPr>
          <w:rFonts w:ascii="Times New Roman" w:hAnsi="Times New Roman" w:cs="Times New Roman"/>
          <w:sz w:val="24"/>
          <w:szCs w:val="24"/>
        </w:rPr>
        <w:t>мигренозная</w:t>
      </w:r>
      <w:proofErr w:type="spellEnd"/>
      <w:r w:rsidRPr="007A7252">
        <w:rPr>
          <w:rFonts w:ascii="Times New Roman" w:hAnsi="Times New Roman" w:cs="Times New Roman"/>
          <w:sz w:val="24"/>
          <w:szCs w:val="24"/>
        </w:rPr>
        <w:t xml:space="preserve"> аура - комплекс обратимых неврологических симптомов, возникающих непосредственно </w:t>
      </w:r>
      <w:proofErr w:type="gramStart"/>
      <w:r w:rsidRPr="007A7252">
        <w:rPr>
          <w:rFonts w:ascii="Times New Roman" w:hAnsi="Times New Roman" w:cs="Times New Roman"/>
          <w:sz w:val="24"/>
          <w:szCs w:val="24"/>
        </w:rPr>
        <w:t>перед</w:t>
      </w:r>
      <w:proofErr w:type="gramEnd"/>
      <w:r w:rsidRPr="007A7252">
        <w:rPr>
          <w:rFonts w:ascii="Times New Roman" w:hAnsi="Times New Roman" w:cs="Times New Roman"/>
          <w:sz w:val="24"/>
          <w:szCs w:val="24"/>
        </w:rPr>
        <w:t xml:space="preserve"> реже </w:t>
      </w:r>
      <w:proofErr w:type="gramStart"/>
      <w:r w:rsidRPr="007A7252">
        <w:rPr>
          <w:rFonts w:ascii="Times New Roman" w:hAnsi="Times New Roman" w:cs="Times New Roman"/>
          <w:sz w:val="24"/>
          <w:szCs w:val="24"/>
        </w:rPr>
        <w:t>в</w:t>
      </w:r>
      <w:proofErr w:type="gramEnd"/>
      <w:r w:rsidRPr="007A7252">
        <w:rPr>
          <w:rFonts w:ascii="Times New Roman" w:hAnsi="Times New Roman" w:cs="Times New Roman"/>
          <w:sz w:val="24"/>
          <w:szCs w:val="24"/>
        </w:rPr>
        <w:t xml:space="preserve"> начале фазы головной боли (М с аурой). Продолжительность ауры обычно не превышает 60 мин (в среднем 10-15 мин). Описаны случ</w:t>
      </w:r>
      <w:proofErr w:type="gramStart"/>
      <w:r w:rsidRPr="007A7252">
        <w:rPr>
          <w:rFonts w:ascii="Times New Roman" w:hAnsi="Times New Roman" w:cs="Times New Roman"/>
          <w:sz w:val="24"/>
          <w:szCs w:val="24"/>
        </w:rPr>
        <w:t>аи ау</w:t>
      </w:r>
      <w:proofErr w:type="gramEnd"/>
      <w:r w:rsidRPr="007A7252">
        <w:rPr>
          <w:rFonts w:ascii="Times New Roman" w:hAnsi="Times New Roman" w:cs="Times New Roman"/>
          <w:sz w:val="24"/>
          <w:szCs w:val="24"/>
        </w:rPr>
        <w:t xml:space="preserve">ры без головной боли. Наиболее часто встречается зрительная аура в виде </w:t>
      </w:r>
      <w:proofErr w:type="spellStart"/>
      <w:r w:rsidRPr="007A7252">
        <w:rPr>
          <w:rFonts w:ascii="Times New Roman" w:hAnsi="Times New Roman" w:cs="Times New Roman"/>
          <w:sz w:val="24"/>
          <w:szCs w:val="24"/>
        </w:rPr>
        <w:t>фотопсий</w:t>
      </w:r>
      <w:proofErr w:type="spellEnd"/>
      <w:r w:rsidRPr="007A7252">
        <w:rPr>
          <w:rFonts w:ascii="Times New Roman" w:hAnsi="Times New Roman" w:cs="Times New Roman"/>
          <w:sz w:val="24"/>
          <w:szCs w:val="24"/>
        </w:rPr>
        <w:t xml:space="preserve">, зигзагообразной светящейся линии, мерцающей скотомы или одностороннего выпадения поля зрения; реже могут отмечаться </w:t>
      </w:r>
      <w:r w:rsidRPr="007A7252">
        <w:rPr>
          <w:rFonts w:ascii="Times New Roman" w:hAnsi="Times New Roman" w:cs="Times New Roman"/>
          <w:sz w:val="24"/>
          <w:szCs w:val="24"/>
        </w:rPr>
        <w:lastRenderedPageBreak/>
        <w:t>односторонняя слабость или парестезии в конечностях (</w:t>
      </w:r>
      <w:proofErr w:type="spellStart"/>
      <w:r w:rsidRPr="007A7252">
        <w:rPr>
          <w:rFonts w:ascii="Times New Roman" w:hAnsi="Times New Roman" w:cs="Times New Roman"/>
          <w:sz w:val="24"/>
          <w:szCs w:val="24"/>
        </w:rPr>
        <w:t>гемипарестетическая</w:t>
      </w:r>
      <w:proofErr w:type="spellEnd"/>
      <w:r w:rsidRPr="007A7252">
        <w:rPr>
          <w:rFonts w:ascii="Times New Roman" w:hAnsi="Times New Roman" w:cs="Times New Roman"/>
          <w:sz w:val="24"/>
          <w:szCs w:val="24"/>
        </w:rPr>
        <w:t xml:space="preserve"> аура) и преходящие речевые расстройства.</w:t>
      </w:r>
      <w:r w:rsidR="00914D5F">
        <w:rPr>
          <w:rFonts w:ascii="Times New Roman" w:hAnsi="Times New Roman" w:cs="Times New Roman"/>
          <w:sz w:val="24"/>
          <w:szCs w:val="24"/>
        </w:rPr>
        <w:t xml:space="preserve">                                                                                                                                            </w:t>
      </w:r>
      <w:r w:rsidRPr="007A7252">
        <w:rPr>
          <w:rFonts w:ascii="Times New Roman" w:hAnsi="Times New Roman" w:cs="Times New Roman"/>
          <w:sz w:val="24"/>
          <w:szCs w:val="24"/>
        </w:rPr>
        <w:t xml:space="preserve">У 15- 20% пациентов с </w:t>
      </w:r>
      <w:proofErr w:type="gramStart"/>
      <w:r w:rsidRPr="007A7252">
        <w:rPr>
          <w:rFonts w:ascii="Times New Roman" w:hAnsi="Times New Roman" w:cs="Times New Roman"/>
          <w:sz w:val="24"/>
          <w:szCs w:val="24"/>
        </w:rPr>
        <w:t>типичной</w:t>
      </w:r>
      <w:proofErr w:type="gramEnd"/>
      <w:r w:rsidRPr="007A7252">
        <w:rPr>
          <w:rFonts w:ascii="Times New Roman" w:hAnsi="Times New Roman" w:cs="Times New Roman"/>
          <w:sz w:val="24"/>
          <w:szCs w:val="24"/>
        </w:rPr>
        <w:t xml:space="preserve"> эпизодической М с годами частота приступов увеличивается вплоть до появления ежедневных головных болей. Приступы М учащаются, при этом становятся менее сильными и утрачивают некоторые типичные симптомы; между приступами присутствует постоянная «фоновая» головная боль. Такая разновидность, отвечающая критериям М без ауры, но возникающая более 15 дней в месяц в течение более 3 месяцев, получила название хроническая мигрень. Показано, что в трансформации эпизодической М в хроническую играют роль два основных фактора: злоупотребление обезболивающими препаратами (так называемый «лекарственный </w:t>
      </w:r>
      <w:proofErr w:type="spellStart"/>
      <w:r w:rsidRPr="007A7252">
        <w:rPr>
          <w:rFonts w:ascii="Times New Roman" w:hAnsi="Times New Roman" w:cs="Times New Roman"/>
          <w:sz w:val="24"/>
          <w:szCs w:val="24"/>
        </w:rPr>
        <w:t>абузус</w:t>
      </w:r>
      <w:proofErr w:type="spellEnd"/>
      <w:r w:rsidRPr="007A7252">
        <w:rPr>
          <w:rFonts w:ascii="Times New Roman" w:hAnsi="Times New Roman" w:cs="Times New Roman"/>
          <w:sz w:val="24"/>
          <w:szCs w:val="24"/>
        </w:rPr>
        <w:t>») и депрессия, возникающая, как правило, на фоне хронической психотравмирующей ситуации.</w:t>
      </w:r>
      <w:r w:rsidR="00914D5F">
        <w:rPr>
          <w:rFonts w:ascii="Times New Roman" w:hAnsi="Times New Roman" w:cs="Times New Roman"/>
          <w:sz w:val="24"/>
          <w:szCs w:val="24"/>
        </w:rPr>
        <w:t xml:space="preserve">                                                                                                                           </w:t>
      </w:r>
      <w:r w:rsidRPr="007A7252">
        <w:rPr>
          <w:rFonts w:ascii="Times New Roman" w:hAnsi="Times New Roman" w:cs="Times New Roman"/>
          <w:sz w:val="24"/>
          <w:szCs w:val="24"/>
        </w:rPr>
        <w:t xml:space="preserve">М имеет тесную связь с женскими половыми гормонами. У 5-12% пациенток отмечается истинная менструальная мигрень, при которой приступы возникают исключительно в пределах 48 ч от начала менструации. Во 2-м и 3-м триместрах беременности у 2/3 женщин отмечается значительное облегчение или полное прекращение </w:t>
      </w:r>
      <w:proofErr w:type="spellStart"/>
      <w:r w:rsidRPr="007A7252">
        <w:rPr>
          <w:rFonts w:ascii="Times New Roman" w:hAnsi="Times New Roman" w:cs="Times New Roman"/>
          <w:sz w:val="24"/>
          <w:szCs w:val="24"/>
        </w:rPr>
        <w:t>мигренозных</w:t>
      </w:r>
      <w:proofErr w:type="spellEnd"/>
      <w:r w:rsidRPr="007A7252">
        <w:rPr>
          <w:rFonts w:ascii="Times New Roman" w:hAnsi="Times New Roman" w:cs="Times New Roman"/>
          <w:sz w:val="24"/>
          <w:szCs w:val="24"/>
        </w:rPr>
        <w:t xml:space="preserve"> атак. Прием гормональных препаратов и контрацептивов нередко ухудшает течение М.  </w:t>
      </w:r>
      <w:r w:rsidR="00914D5F">
        <w:rPr>
          <w:rFonts w:ascii="Times New Roman" w:hAnsi="Times New Roman" w:cs="Times New Roman"/>
          <w:sz w:val="24"/>
          <w:szCs w:val="24"/>
        </w:rPr>
        <w:t xml:space="preserve">                                                                                 </w:t>
      </w:r>
      <w:r w:rsidRPr="007A7252">
        <w:rPr>
          <w:rFonts w:ascii="Times New Roman" w:hAnsi="Times New Roman" w:cs="Times New Roman"/>
          <w:sz w:val="24"/>
          <w:szCs w:val="24"/>
        </w:rPr>
        <w:t xml:space="preserve">Показано, что течение приступа, состояние пациентов в межприступном периоде и качество жизни существенно ухудшаются при наличии таких </w:t>
      </w:r>
      <w:proofErr w:type="spellStart"/>
      <w:r w:rsidRPr="007A7252">
        <w:rPr>
          <w:rFonts w:ascii="Times New Roman" w:hAnsi="Times New Roman" w:cs="Times New Roman"/>
          <w:sz w:val="24"/>
          <w:szCs w:val="24"/>
        </w:rPr>
        <w:t>коморбидных</w:t>
      </w:r>
      <w:proofErr w:type="spellEnd"/>
      <w:r w:rsidRPr="007A7252">
        <w:rPr>
          <w:rFonts w:ascii="Times New Roman" w:hAnsi="Times New Roman" w:cs="Times New Roman"/>
          <w:sz w:val="24"/>
          <w:szCs w:val="24"/>
        </w:rPr>
        <w:t xml:space="preserve"> нарушений, как депрессия и тревога, вегетативные расстройства (например, панические атаки), нарушение ночного сна, напряжение и болезненность </w:t>
      </w:r>
      <w:proofErr w:type="spellStart"/>
      <w:r w:rsidRPr="007A7252">
        <w:rPr>
          <w:rFonts w:ascii="Times New Roman" w:hAnsi="Times New Roman" w:cs="Times New Roman"/>
          <w:sz w:val="24"/>
          <w:szCs w:val="24"/>
        </w:rPr>
        <w:t>перикраниальных</w:t>
      </w:r>
      <w:proofErr w:type="spellEnd"/>
      <w:r w:rsidRPr="007A7252">
        <w:rPr>
          <w:rFonts w:ascii="Times New Roman" w:hAnsi="Times New Roman" w:cs="Times New Roman"/>
          <w:sz w:val="24"/>
          <w:szCs w:val="24"/>
        </w:rPr>
        <w:t xml:space="preserve"> мышц. Поэтому лечение </w:t>
      </w:r>
      <w:proofErr w:type="spellStart"/>
      <w:r w:rsidRPr="007A7252">
        <w:rPr>
          <w:rFonts w:ascii="Times New Roman" w:hAnsi="Times New Roman" w:cs="Times New Roman"/>
          <w:sz w:val="24"/>
          <w:szCs w:val="24"/>
        </w:rPr>
        <w:t>коморбидных</w:t>
      </w:r>
      <w:proofErr w:type="spellEnd"/>
      <w:r w:rsidRPr="007A7252">
        <w:rPr>
          <w:rFonts w:ascii="Times New Roman" w:hAnsi="Times New Roman" w:cs="Times New Roman"/>
          <w:sz w:val="24"/>
          <w:szCs w:val="24"/>
        </w:rPr>
        <w:t xml:space="preserve"> расстройств является одной из важных целей профилактической терапии </w:t>
      </w:r>
      <w:proofErr w:type="gramStart"/>
      <w:r w:rsidRPr="007A7252">
        <w:rPr>
          <w:rFonts w:ascii="Times New Roman" w:hAnsi="Times New Roman" w:cs="Times New Roman"/>
          <w:sz w:val="24"/>
          <w:szCs w:val="24"/>
        </w:rPr>
        <w:t>М.</w:t>
      </w:r>
      <w:proofErr w:type="gramEnd"/>
      <w:r w:rsidR="00914D5F">
        <w:rPr>
          <w:rFonts w:ascii="Times New Roman" w:hAnsi="Times New Roman" w:cs="Times New Roman"/>
          <w:sz w:val="24"/>
          <w:szCs w:val="24"/>
        </w:rPr>
        <w:t xml:space="preserve">                                                                                        </w:t>
      </w:r>
      <w:r w:rsidRPr="007A7252">
        <w:rPr>
          <w:rFonts w:ascii="Times New Roman" w:hAnsi="Times New Roman" w:cs="Times New Roman"/>
          <w:sz w:val="24"/>
          <w:szCs w:val="24"/>
        </w:rPr>
        <w:t>Как и при других первичных ГБ диагностика М полностью базируется на типичных жалобах и характерных данных анамнеза; патологические симптомы  при объективном осмотре отмечаются не более чем у 3% пациентов. Дополнительные методы исследования при М не имеют диагностической ценности и показаны лишь при подозрении на симптоматический характер приступов головной боли.</w:t>
      </w:r>
      <w:r w:rsidR="00914D5F">
        <w:rPr>
          <w:rFonts w:ascii="Times New Roman" w:hAnsi="Times New Roman" w:cs="Times New Roman"/>
          <w:sz w:val="24"/>
          <w:szCs w:val="24"/>
        </w:rPr>
        <w:t xml:space="preserve"> </w:t>
      </w:r>
      <w:r w:rsidRPr="007A7252">
        <w:rPr>
          <w:rFonts w:ascii="Times New Roman" w:hAnsi="Times New Roman" w:cs="Times New Roman"/>
          <w:sz w:val="24"/>
          <w:szCs w:val="24"/>
        </w:rPr>
        <w:t>При постановке диагноза следует опираться на диагностические критерии МКГБ-2. В Таблице 5 приведены диагностические критерии двух наиболее распространенных форм М.</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Таблица  5. Диагностические критерии М без ауры и М с аурой (МКГБ-2, 2004)</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1. Мигрень без ауры</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А. По меньшей мере 5 приступов, отвечающих критериям В-</w:t>
      </w:r>
      <w:proofErr w:type="gramStart"/>
      <w:r w:rsidRPr="007A7252">
        <w:rPr>
          <w:rFonts w:ascii="Times New Roman" w:hAnsi="Times New Roman" w:cs="Times New Roman"/>
          <w:sz w:val="24"/>
          <w:szCs w:val="24"/>
        </w:rPr>
        <w:t>D</w:t>
      </w:r>
      <w:proofErr w:type="gramEnd"/>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В. Продолжительность приступов 4-72 часа (без лечения или при неэффективном лечении)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С. Головная боль имеет как минимум две из следующих характеристик:</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1. односторонняя локализация</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2. пульсирующий характер</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3. интенсивность боли </w:t>
      </w:r>
      <w:proofErr w:type="gramStart"/>
      <w:r w:rsidRPr="007A7252">
        <w:rPr>
          <w:rFonts w:ascii="Times New Roman" w:hAnsi="Times New Roman" w:cs="Times New Roman"/>
          <w:sz w:val="24"/>
          <w:szCs w:val="24"/>
        </w:rPr>
        <w:t>от</w:t>
      </w:r>
      <w:proofErr w:type="gramEnd"/>
      <w:r w:rsidRPr="007A7252">
        <w:rPr>
          <w:rFonts w:ascii="Times New Roman" w:hAnsi="Times New Roman" w:cs="Times New Roman"/>
          <w:sz w:val="24"/>
          <w:szCs w:val="24"/>
        </w:rPr>
        <w:t xml:space="preserve"> средней до значительной</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4. головная боль ухудшается от обычной физической активности или требует прекращения обычной физической активности (например, ходьба, подъём по лестнице)</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D. Головная боль сопровождается как минимум одним из следующих симптомов:</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 тошнота и/или рвота</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2. фотофобия или </w:t>
      </w:r>
      <w:proofErr w:type="spellStart"/>
      <w:r w:rsidRPr="007A7252">
        <w:rPr>
          <w:rFonts w:ascii="Times New Roman" w:hAnsi="Times New Roman" w:cs="Times New Roman"/>
          <w:sz w:val="24"/>
          <w:szCs w:val="24"/>
        </w:rPr>
        <w:t>фонофобия</w:t>
      </w:r>
      <w:proofErr w:type="spellEnd"/>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lastRenderedPageBreak/>
        <w:t xml:space="preserve">Е. Не </w:t>
      </w:r>
      <w:proofErr w:type="gramStart"/>
      <w:r w:rsidRPr="007A7252">
        <w:rPr>
          <w:rFonts w:ascii="Times New Roman" w:hAnsi="Times New Roman" w:cs="Times New Roman"/>
          <w:sz w:val="24"/>
          <w:szCs w:val="24"/>
        </w:rPr>
        <w:t>связана</w:t>
      </w:r>
      <w:proofErr w:type="gramEnd"/>
      <w:r w:rsidRPr="007A7252">
        <w:rPr>
          <w:rFonts w:ascii="Times New Roman" w:hAnsi="Times New Roman" w:cs="Times New Roman"/>
          <w:sz w:val="24"/>
          <w:szCs w:val="24"/>
        </w:rPr>
        <w:t xml:space="preserve"> с другими причинами (нарушениями).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2. Типичная аура с </w:t>
      </w:r>
      <w:proofErr w:type="spellStart"/>
      <w:r w:rsidRPr="007A7252">
        <w:rPr>
          <w:rFonts w:ascii="Times New Roman" w:hAnsi="Times New Roman" w:cs="Times New Roman"/>
          <w:sz w:val="24"/>
          <w:szCs w:val="24"/>
        </w:rPr>
        <w:t>мигренозной</w:t>
      </w:r>
      <w:proofErr w:type="spellEnd"/>
      <w:r w:rsidRPr="007A7252">
        <w:rPr>
          <w:rFonts w:ascii="Times New Roman" w:hAnsi="Times New Roman" w:cs="Times New Roman"/>
          <w:sz w:val="24"/>
          <w:szCs w:val="24"/>
        </w:rPr>
        <w:t xml:space="preserve"> головной болью</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А. По меньшей мере 2 приступа, отвечающие критериям В-</w:t>
      </w:r>
      <w:proofErr w:type="gramStart"/>
      <w:r w:rsidRPr="007A7252">
        <w:rPr>
          <w:rFonts w:ascii="Times New Roman" w:hAnsi="Times New Roman" w:cs="Times New Roman"/>
          <w:sz w:val="24"/>
          <w:szCs w:val="24"/>
        </w:rPr>
        <w:t>D</w:t>
      </w:r>
      <w:proofErr w:type="gramEnd"/>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В. Аура </w:t>
      </w:r>
      <w:proofErr w:type="gramStart"/>
      <w:r w:rsidRPr="007A7252">
        <w:rPr>
          <w:rFonts w:ascii="Times New Roman" w:hAnsi="Times New Roman" w:cs="Times New Roman"/>
          <w:sz w:val="24"/>
          <w:szCs w:val="24"/>
        </w:rPr>
        <w:t>включает</w:t>
      </w:r>
      <w:proofErr w:type="gramEnd"/>
      <w:r w:rsidRPr="007A7252">
        <w:rPr>
          <w:rFonts w:ascii="Times New Roman" w:hAnsi="Times New Roman" w:cs="Times New Roman"/>
          <w:sz w:val="24"/>
          <w:szCs w:val="24"/>
        </w:rPr>
        <w:t xml:space="preserve"> по меньшей мере один из следующих симптомов и не включает двигательную слабость</w:t>
      </w:r>
    </w:p>
    <w:p w:rsidR="007A7252" w:rsidRPr="007A7252" w:rsidRDefault="00914D5F" w:rsidP="007A7252">
      <w:pPr>
        <w:rPr>
          <w:rFonts w:ascii="Times New Roman" w:hAnsi="Times New Roman" w:cs="Times New Roman"/>
          <w:sz w:val="24"/>
          <w:szCs w:val="24"/>
        </w:rPr>
      </w:pPr>
      <w:r>
        <w:rPr>
          <w:rFonts w:ascii="Times New Roman" w:hAnsi="Times New Roman" w:cs="Times New Roman"/>
          <w:sz w:val="24"/>
          <w:szCs w:val="24"/>
        </w:rPr>
        <w:t xml:space="preserve"> </w:t>
      </w:r>
      <w:r w:rsidR="007A7252" w:rsidRPr="007A7252">
        <w:rPr>
          <w:rFonts w:ascii="Times New Roman" w:hAnsi="Times New Roman" w:cs="Times New Roman"/>
          <w:sz w:val="24"/>
          <w:szCs w:val="24"/>
        </w:rPr>
        <w:t>1. полностью обратимые зрительные симптомы, в том числе позитивные (мерцающие пятна или полосы) и/или негативные (нарушение зрения)</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2. полностью обратимые чувствительные симптомы, в том числе позитивные (ощущение покалывания) и/или негативные (онемение)</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3. полностью обратимые нарушения речи</w:t>
      </w:r>
    </w:p>
    <w:p w:rsidR="007A7252" w:rsidRPr="007A7252" w:rsidRDefault="007A7252" w:rsidP="007A7252">
      <w:pPr>
        <w:rPr>
          <w:rFonts w:ascii="Times New Roman" w:hAnsi="Times New Roman" w:cs="Times New Roman"/>
          <w:sz w:val="24"/>
          <w:szCs w:val="24"/>
        </w:rPr>
      </w:pPr>
      <w:proofErr w:type="gramStart"/>
      <w:r w:rsidRPr="007A7252">
        <w:rPr>
          <w:rFonts w:ascii="Times New Roman" w:hAnsi="Times New Roman" w:cs="Times New Roman"/>
          <w:sz w:val="24"/>
          <w:szCs w:val="24"/>
        </w:rPr>
        <w:t>С.</w:t>
      </w:r>
      <w:proofErr w:type="gramEnd"/>
      <w:r w:rsidRPr="007A7252">
        <w:rPr>
          <w:rFonts w:ascii="Times New Roman" w:hAnsi="Times New Roman" w:cs="Times New Roman"/>
          <w:sz w:val="24"/>
          <w:szCs w:val="24"/>
        </w:rPr>
        <w:t xml:space="preserve"> По меньшей мере два из нижеперечисленных:</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1. </w:t>
      </w:r>
      <w:proofErr w:type="spellStart"/>
      <w:r w:rsidRPr="007A7252">
        <w:rPr>
          <w:rFonts w:ascii="Times New Roman" w:hAnsi="Times New Roman" w:cs="Times New Roman"/>
          <w:sz w:val="24"/>
          <w:szCs w:val="24"/>
        </w:rPr>
        <w:t>гомонимные</w:t>
      </w:r>
      <w:proofErr w:type="spellEnd"/>
      <w:r w:rsidRPr="007A7252">
        <w:rPr>
          <w:rFonts w:ascii="Times New Roman" w:hAnsi="Times New Roman" w:cs="Times New Roman"/>
          <w:sz w:val="24"/>
          <w:szCs w:val="24"/>
        </w:rPr>
        <w:t xml:space="preserve"> зрительные нарушения и/или односторонние чувствительные симптомы</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2. как минимум один симптом ауры постепенно развивается на протяжении ≥ 5 минут и/или различные симптомы ауры возникают последовательно на протяжении ≥ 5 минут</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 xml:space="preserve"> 3. каждый симптом имеет продолжительность ≥ 5 минут, но ≤ 60 минут</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D. Головная боль, соответствующая критериям В-</w:t>
      </w:r>
      <w:proofErr w:type="gramStart"/>
      <w:r w:rsidRPr="007A7252">
        <w:rPr>
          <w:rFonts w:ascii="Times New Roman" w:hAnsi="Times New Roman" w:cs="Times New Roman"/>
          <w:sz w:val="24"/>
          <w:szCs w:val="24"/>
        </w:rPr>
        <w:t>D</w:t>
      </w:r>
      <w:proofErr w:type="gramEnd"/>
      <w:r w:rsidRPr="007A7252">
        <w:rPr>
          <w:rFonts w:ascii="Times New Roman" w:hAnsi="Times New Roman" w:cs="Times New Roman"/>
          <w:sz w:val="24"/>
          <w:szCs w:val="24"/>
        </w:rPr>
        <w:t xml:space="preserve"> для 1.1. Мигрени без ауры, начинается во время ауры или в течение 60 минут после её начала</w:t>
      </w:r>
      <w:r w:rsidR="00914D5F">
        <w:rPr>
          <w:rFonts w:ascii="Times New Roman" w:hAnsi="Times New Roman" w:cs="Times New Roman"/>
          <w:sz w:val="24"/>
          <w:szCs w:val="24"/>
        </w:rPr>
        <w:t xml:space="preserve">                                                                                                       </w:t>
      </w:r>
      <w:r w:rsidRPr="007A7252">
        <w:rPr>
          <w:rFonts w:ascii="Times New Roman" w:hAnsi="Times New Roman" w:cs="Times New Roman"/>
          <w:sz w:val="24"/>
          <w:szCs w:val="24"/>
        </w:rPr>
        <w:t xml:space="preserve">Е. Не </w:t>
      </w:r>
      <w:proofErr w:type="gramStart"/>
      <w:r w:rsidRPr="007A7252">
        <w:rPr>
          <w:rFonts w:ascii="Times New Roman" w:hAnsi="Times New Roman" w:cs="Times New Roman"/>
          <w:sz w:val="24"/>
          <w:szCs w:val="24"/>
        </w:rPr>
        <w:t>связана</w:t>
      </w:r>
      <w:proofErr w:type="gramEnd"/>
      <w:r w:rsidRPr="007A7252">
        <w:rPr>
          <w:rFonts w:ascii="Times New Roman" w:hAnsi="Times New Roman" w:cs="Times New Roman"/>
          <w:sz w:val="24"/>
          <w:szCs w:val="24"/>
        </w:rPr>
        <w:t xml:space="preserve"> с другими причинами (нарушениями).</w:t>
      </w:r>
    </w:p>
    <w:p w:rsidR="007A7252" w:rsidRPr="007A725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Чаще всего приходится дифференцировать М от головной боли напряжения (ГБН) (Таблица 6).</w:t>
      </w:r>
    </w:p>
    <w:p w:rsidR="00873842" w:rsidRDefault="007A7252" w:rsidP="007A7252">
      <w:pPr>
        <w:rPr>
          <w:rFonts w:ascii="Times New Roman" w:hAnsi="Times New Roman" w:cs="Times New Roman"/>
          <w:sz w:val="24"/>
          <w:szCs w:val="24"/>
        </w:rPr>
      </w:pPr>
      <w:r w:rsidRPr="007A7252">
        <w:rPr>
          <w:rFonts w:ascii="Times New Roman" w:hAnsi="Times New Roman" w:cs="Times New Roman"/>
          <w:sz w:val="24"/>
          <w:szCs w:val="24"/>
        </w:rPr>
        <w:t>Таблица 6. Сравнительная клиническая характеристика  ГБН и мигрени</w:t>
      </w:r>
    </w:p>
    <w:tbl>
      <w:tblPr>
        <w:tblStyle w:val="a5"/>
        <w:tblW w:w="5000" w:type="pct"/>
        <w:tblLook w:val="04A0" w:firstRow="1" w:lastRow="0" w:firstColumn="1" w:lastColumn="0" w:noHBand="0" w:noVBand="1"/>
      </w:tblPr>
      <w:tblGrid>
        <w:gridCol w:w="3560"/>
        <w:gridCol w:w="3561"/>
        <w:gridCol w:w="3561"/>
      </w:tblGrid>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Клиническая характеристика</w:t>
            </w:r>
          </w:p>
        </w:tc>
        <w:tc>
          <w:tcPr>
            <w:tcW w:w="1667"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Мигрень</w:t>
            </w:r>
          </w:p>
        </w:tc>
        <w:tc>
          <w:tcPr>
            <w:tcW w:w="1667"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ГБН</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Сторона боли</w:t>
            </w:r>
          </w:p>
        </w:tc>
        <w:tc>
          <w:tcPr>
            <w:tcW w:w="1667" w:type="pct"/>
          </w:tcPr>
          <w:p w:rsidR="007A7252" w:rsidRDefault="00FA6433" w:rsidP="007A7252">
            <w:pPr>
              <w:rPr>
                <w:rFonts w:ascii="Times New Roman" w:hAnsi="Times New Roman" w:cs="Times New Roman"/>
                <w:sz w:val="24"/>
                <w:szCs w:val="24"/>
              </w:rPr>
            </w:pPr>
            <w:r w:rsidRPr="00FA6433">
              <w:rPr>
                <w:rFonts w:ascii="Times New Roman" w:hAnsi="Times New Roman" w:cs="Times New Roman"/>
                <w:sz w:val="24"/>
                <w:szCs w:val="24"/>
              </w:rPr>
              <w:t>Односторонняя боль (половина головы), чередование сторон</w:t>
            </w:r>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Двусторонняя, диффузная</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Характер боли</w:t>
            </w:r>
          </w:p>
        </w:tc>
        <w:tc>
          <w:tcPr>
            <w:tcW w:w="1667" w:type="pct"/>
          </w:tcPr>
          <w:p w:rsidR="007A7252" w:rsidRDefault="00FA6433" w:rsidP="007A7252">
            <w:pPr>
              <w:rPr>
                <w:rFonts w:ascii="Times New Roman" w:hAnsi="Times New Roman" w:cs="Times New Roman"/>
                <w:sz w:val="24"/>
                <w:szCs w:val="24"/>
              </w:rPr>
            </w:pPr>
            <w:r w:rsidRPr="00FA6433">
              <w:rPr>
                <w:rFonts w:ascii="Times New Roman" w:hAnsi="Times New Roman" w:cs="Times New Roman"/>
                <w:sz w:val="24"/>
                <w:szCs w:val="24"/>
              </w:rPr>
              <w:t>Пульсирующий</w:t>
            </w:r>
          </w:p>
        </w:tc>
        <w:tc>
          <w:tcPr>
            <w:tcW w:w="1667" w:type="pct"/>
          </w:tcPr>
          <w:p w:rsidR="007A7252" w:rsidRDefault="00B6663D" w:rsidP="007A7252">
            <w:pPr>
              <w:rPr>
                <w:rFonts w:ascii="Times New Roman" w:hAnsi="Times New Roman" w:cs="Times New Roman"/>
                <w:sz w:val="24"/>
                <w:szCs w:val="24"/>
              </w:rPr>
            </w:pPr>
            <w:proofErr w:type="gramStart"/>
            <w:r w:rsidRPr="00B6663D">
              <w:rPr>
                <w:rFonts w:ascii="Times New Roman" w:hAnsi="Times New Roman" w:cs="Times New Roman"/>
                <w:sz w:val="24"/>
                <w:szCs w:val="24"/>
              </w:rPr>
              <w:t>Сжимающий</w:t>
            </w:r>
            <w:proofErr w:type="gramEnd"/>
            <w:r w:rsidRPr="00B6663D">
              <w:rPr>
                <w:rFonts w:ascii="Times New Roman" w:hAnsi="Times New Roman" w:cs="Times New Roman"/>
                <w:sz w:val="24"/>
                <w:szCs w:val="24"/>
              </w:rPr>
              <w:t>, опоясывающий, по типу «обруча» или «каски»</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Локализация боли</w:t>
            </w:r>
          </w:p>
        </w:tc>
        <w:tc>
          <w:tcPr>
            <w:tcW w:w="1667" w:type="pct"/>
          </w:tcPr>
          <w:p w:rsidR="007A7252" w:rsidRDefault="00FA6433" w:rsidP="007A7252">
            <w:pPr>
              <w:rPr>
                <w:rFonts w:ascii="Times New Roman" w:hAnsi="Times New Roman" w:cs="Times New Roman"/>
                <w:sz w:val="24"/>
                <w:szCs w:val="24"/>
              </w:rPr>
            </w:pPr>
            <w:r w:rsidRPr="00FA6433">
              <w:rPr>
                <w:rFonts w:ascii="Times New Roman" w:hAnsi="Times New Roman" w:cs="Times New Roman"/>
                <w:sz w:val="24"/>
                <w:szCs w:val="24"/>
              </w:rPr>
              <w:t>Висок, область глаза, лоб,  темя</w:t>
            </w:r>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Вокруг висков, темя, затылок</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Интенсивность боли</w:t>
            </w:r>
          </w:p>
        </w:tc>
        <w:tc>
          <w:tcPr>
            <w:tcW w:w="1667" w:type="pct"/>
          </w:tcPr>
          <w:p w:rsidR="00FA6433" w:rsidRPr="00FA6433" w:rsidRDefault="00FA6433" w:rsidP="00FA6433">
            <w:pPr>
              <w:rPr>
                <w:rFonts w:ascii="Times New Roman" w:hAnsi="Times New Roman" w:cs="Times New Roman"/>
                <w:sz w:val="24"/>
                <w:szCs w:val="24"/>
              </w:rPr>
            </w:pPr>
            <w:r w:rsidRPr="00FA6433">
              <w:rPr>
                <w:rFonts w:ascii="Times New Roman" w:hAnsi="Times New Roman" w:cs="Times New Roman"/>
                <w:sz w:val="24"/>
                <w:szCs w:val="24"/>
              </w:rPr>
              <w:t>Сильная, невыносимая</w:t>
            </w:r>
          </w:p>
          <w:p w:rsidR="007A7252" w:rsidRDefault="00FA6433" w:rsidP="00FA6433">
            <w:pPr>
              <w:rPr>
                <w:rFonts w:ascii="Times New Roman" w:hAnsi="Times New Roman" w:cs="Times New Roman"/>
                <w:sz w:val="24"/>
                <w:szCs w:val="24"/>
              </w:rPr>
            </w:pPr>
            <w:r w:rsidRPr="00FA6433">
              <w:rPr>
                <w:rFonts w:ascii="Times New Roman" w:hAnsi="Times New Roman" w:cs="Times New Roman"/>
                <w:sz w:val="24"/>
                <w:szCs w:val="24"/>
              </w:rPr>
              <w:t xml:space="preserve">(более 8 баллов по </w:t>
            </w:r>
            <w:proofErr w:type="gramStart"/>
            <w:r w:rsidRPr="00FA6433">
              <w:rPr>
                <w:rFonts w:ascii="Times New Roman" w:hAnsi="Times New Roman" w:cs="Times New Roman"/>
                <w:sz w:val="24"/>
                <w:szCs w:val="24"/>
              </w:rPr>
              <w:t>ВАШ</w:t>
            </w:r>
            <w:proofErr w:type="gramEnd"/>
            <w:r w:rsidRPr="00FA6433">
              <w:rPr>
                <w:rFonts w:ascii="Times New Roman" w:hAnsi="Times New Roman" w:cs="Times New Roman"/>
                <w:sz w:val="24"/>
                <w:szCs w:val="24"/>
              </w:rPr>
              <w:t>)*</w:t>
            </w:r>
          </w:p>
        </w:tc>
        <w:tc>
          <w:tcPr>
            <w:tcW w:w="1667" w:type="pct"/>
          </w:tcPr>
          <w:p w:rsidR="007A7252" w:rsidRDefault="00B6663D" w:rsidP="007A7252">
            <w:pPr>
              <w:rPr>
                <w:rFonts w:ascii="Times New Roman" w:hAnsi="Times New Roman" w:cs="Times New Roman"/>
                <w:sz w:val="24"/>
                <w:szCs w:val="24"/>
              </w:rPr>
            </w:pPr>
            <w:proofErr w:type="gramStart"/>
            <w:r w:rsidRPr="00B6663D">
              <w:rPr>
                <w:rFonts w:ascii="Times New Roman" w:hAnsi="Times New Roman" w:cs="Times New Roman"/>
                <w:sz w:val="24"/>
                <w:szCs w:val="24"/>
              </w:rPr>
              <w:t>Слабая</w:t>
            </w:r>
            <w:proofErr w:type="gramEnd"/>
            <w:r w:rsidRPr="00B6663D">
              <w:rPr>
                <w:rFonts w:ascii="Times New Roman" w:hAnsi="Times New Roman" w:cs="Times New Roman"/>
                <w:sz w:val="24"/>
                <w:szCs w:val="24"/>
              </w:rPr>
              <w:t xml:space="preserve"> или умеренная (3-5 баллов по ВАШ)*</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Сопутствующие симптомы</w:t>
            </w:r>
          </w:p>
        </w:tc>
        <w:tc>
          <w:tcPr>
            <w:tcW w:w="1667" w:type="pct"/>
          </w:tcPr>
          <w:p w:rsidR="007A7252" w:rsidRDefault="00FA6433" w:rsidP="007A7252">
            <w:pPr>
              <w:rPr>
                <w:rFonts w:ascii="Times New Roman" w:hAnsi="Times New Roman" w:cs="Times New Roman"/>
                <w:sz w:val="24"/>
                <w:szCs w:val="24"/>
              </w:rPr>
            </w:pPr>
            <w:r w:rsidRPr="00FA6433">
              <w:rPr>
                <w:rFonts w:ascii="Times New Roman" w:hAnsi="Times New Roman" w:cs="Times New Roman"/>
                <w:sz w:val="24"/>
                <w:szCs w:val="24"/>
              </w:rPr>
              <w:t>Тошнота и/или рвота, фон</w:t>
            </w:r>
            <w:proofErr w:type="gramStart"/>
            <w:r w:rsidRPr="00FA6433">
              <w:rPr>
                <w:rFonts w:ascii="Times New Roman" w:hAnsi="Times New Roman" w:cs="Times New Roman"/>
                <w:sz w:val="24"/>
                <w:szCs w:val="24"/>
              </w:rPr>
              <w:t>о-</w:t>
            </w:r>
            <w:proofErr w:type="gramEnd"/>
            <w:r w:rsidRPr="00FA6433">
              <w:rPr>
                <w:rFonts w:ascii="Times New Roman" w:hAnsi="Times New Roman" w:cs="Times New Roman"/>
                <w:sz w:val="24"/>
                <w:szCs w:val="24"/>
              </w:rPr>
              <w:t>, и фотофобия</w:t>
            </w:r>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Редко тошнота, возможно присутствие либо фот</w:t>
            </w:r>
            <w:proofErr w:type="gramStart"/>
            <w:r w:rsidRPr="00B6663D">
              <w:rPr>
                <w:rFonts w:ascii="Times New Roman" w:hAnsi="Times New Roman" w:cs="Times New Roman"/>
                <w:sz w:val="24"/>
                <w:szCs w:val="24"/>
              </w:rPr>
              <w:t>о-</w:t>
            </w:r>
            <w:proofErr w:type="gramEnd"/>
            <w:r w:rsidRPr="00B6663D">
              <w:rPr>
                <w:rFonts w:ascii="Times New Roman" w:hAnsi="Times New Roman" w:cs="Times New Roman"/>
                <w:sz w:val="24"/>
                <w:szCs w:val="24"/>
              </w:rPr>
              <w:t xml:space="preserve">, либо </w:t>
            </w:r>
            <w:proofErr w:type="spellStart"/>
            <w:r w:rsidRPr="00B6663D">
              <w:rPr>
                <w:rFonts w:ascii="Times New Roman" w:hAnsi="Times New Roman" w:cs="Times New Roman"/>
                <w:sz w:val="24"/>
                <w:szCs w:val="24"/>
              </w:rPr>
              <w:t>фонофобии</w:t>
            </w:r>
            <w:proofErr w:type="spellEnd"/>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Связь интенсивности боли с физической нагрузкой</w:t>
            </w:r>
          </w:p>
        </w:tc>
        <w:tc>
          <w:tcPr>
            <w:tcW w:w="1667" w:type="pct"/>
          </w:tcPr>
          <w:p w:rsidR="007A7252" w:rsidRDefault="00FA6433" w:rsidP="007A7252">
            <w:pPr>
              <w:rPr>
                <w:rFonts w:ascii="Times New Roman" w:hAnsi="Times New Roman" w:cs="Times New Roman"/>
                <w:sz w:val="24"/>
                <w:szCs w:val="24"/>
              </w:rPr>
            </w:pPr>
            <w:r w:rsidRPr="00FA6433">
              <w:rPr>
                <w:rFonts w:ascii="Times New Roman" w:hAnsi="Times New Roman" w:cs="Times New Roman"/>
                <w:sz w:val="24"/>
                <w:szCs w:val="24"/>
              </w:rPr>
              <w:t>Обычная физическая нагрузка (подъем по лестнице) усиливает боль</w:t>
            </w:r>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Нет связи</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Провоцирующие факторы</w:t>
            </w:r>
          </w:p>
        </w:tc>
        <w:tc>
          <w:tcPr>
            <w:tcW w:w="1667" w:type="pct"/>
          </w:tcPr>
          <w:p w:rsidR="007A7252" w:rsidRDefault="00FA6433" w:rsidP="007A7252">
            <w:pPr>
              <w:rPr>
                <w:rFonts w:ascii="Times New Roman" w:hAnsi="Times New Roman" w:cs="Times New Roman"/>
                <w:sz w:val="24"/>
                <w:szCs w:val="24"/>
              </w:rPr>
            </w:pPr>
            <w:proofErr w:type="gramStart"/>
            <w:r w:rsidRPr="00FA6433">
              <w:rPr>
                <w:rFonts w:ascii="Times New Roman" w:hAnsi="Times New Roman" w:cs="Times New Roman"/>
                <w:sz w:val="24"/>
                <w:szCs w:val="24"/>
              </w:rPr>
              <w:t>Стресс, перемена погоды, избыточный или недостаточный сон, менструация, алкоголь, голод, духота</w:t>
            </w:r>
            <w:proofErr w:type="gramEnd"/>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Стресс, вынужденная неудобная поза, вызывающая напряжение мышц головы или шеи</w:t>
            </w:r>
          </w:p>
        </w:tc>
      </w:tr>
      <w:tr w:rsidR="007A7252" w:rsidTr="007A7252">
        <w:tc>
          <w:tcPr>
            <w:tcW w:w="1666" w:type="pct"/>
          </w:tcPr>
          <w:p w:rsidR="007A7252" w:rsidRDefault="00F3105B" w:rsidP="007A7252">
            <w:pPr>
              <w:rPr>
                <w:rFonts w:ascii="Times New Roman" w:hAnsi="Times New Roman" w:cs="Times New Roman"/>
                <w:sz w:val="24"/>
                <w:szCs w:val="24"/>
              </w:rPr>
            </w:pPr>
            <w:r w:rsidRPr="00F3105B">
              <w:rPr>
                <w:rFonts w:ascii="Times New Roman" w:hAnsi="Times New Roman" w:cs="Times New Roman"/>
                <w:sz w:val="24"/>
                <w:szCs w:val="24"/>
              </w:rPr>
              <w:t>Наследственность</w:t>
            </w:r>
          </w:p>
        </w:tc>
        <w:tc>
          <w:tcPr>
            <w:tcW w:w="1667" w:type="pct"/>
          </w:tcPr>
          <w:p w:rsidR="007A7252" w:rsidRDefault="00FA6433" w:rsidP="007A7252">
            <w:pPr>
              <w:rPr>
                <w:rFonts w:ascii="Times New Roman" w:hAnsi="Times New Roman" w:cs="Times New Roman"/>
                <w:sz w:val="24"/>
                <w:szCs w:val="24"/>
              </w:rPr>
            </w:pPr>
            <w:proofErr w:type="gramStart"/>
            <w:r w:rsidRPr="00FA6433">
              <w:rPr>
                <w:rFonts w:ascii="Times New Roman" w:hAnsi="Times New Roman" w:cs="Times New Roman"/>
                <w:sz w:val="24"/>
                <w:szCs w:val="24"/>
              </w:rPr>
              <w:t>Положительная</w:t>
            </w:r>
            <w:proofErr w:type="gramEnd"/>
            <w:r w:rsidRPr="00FA6433">
              <w:rPr>
                <w:rFonts w:ascii="Times New Roman" w:hAnsi="Times New Roman" w:cs="Times New Roman"/>
                <w:sz w:val="24"/>
                <w:szCs w:val="24"/>
              </w:rPr>
              <w:t xml:space="preserve"> у 60% пациентов</w:t>
            </w:r>
          </w:p>
        </w:tc>
        <w:tc>
          <w:tcPr>
            <w:tcW w:w="1667" w:type="pct"/>
          </w:tcPr>
          <w:p w:rsidR="007A7252" w:rsidRDefault="00B6663D" w:rsidP="007A7252">
            <w:pPr>
              <w:rPr>
                <w:rFonts w:ascii="Times New Roman" w:hAnsi="Times New Roman" w:cs="Times New Roman"/>
                <w:sz w:val="24"/>
                <w:szCs w:val="24"/>
              </w:rPr>
            </w:pPr>
            <w:r w:rsidRPr="00B6663D">
              <w:rPr>
                <w:rFonts w:ascii="Times New Roman" w:hAnsi="Times New Roman" w:cs="Times New Roman"/>
                <w:sz w:val="24"/>
                <w:szCs w:val="24"/>
              </w:rPr>
              <w:t>Нет</w:t>
            </w:r>
          </w:p>
        </w:tc>
      </w:tr>
    </w:tbl>
    <w:p w:rsidR="007A7252" w:rsidRDefault="006872CF" w:rsidP="007A7252">
      <w:pPr>
        <w:rPr>
          <w:rFonts w:ascii="Times New Roman" w:hAnsi="Times New Roman" w:cs="Times New Roman"/>
          <w:sz w:val="24"/>
          <w:szCs w:val="24"/>
        </w:rPr>
      </w:pPr>
      <w:r w:rsidRPr="006872CF">
        <w:rPr>
          <w:rFonts w:ascii="Times New Roman" w:hAnsi="Times New Roman" w:cs="Times New Roman"/>
          <w:sz w:val="24"/>
          <w:szCs w:val="24"/>
        </w:rPr>
        <w:t xml:space="preserve">* </w:t>
      </w:r>
      <w:proofErr w:type="gramStart"/>
      <w:r w:rsidRPr="006872CF">
        <w:rPr>
          <w:rFonts w:ascii="Times New Roman" w:hAnsi="Times New Roman" w:cs="Times New Roman"/>
          <w:sz w:val="24"/>
          <w:szCs w:val="24"/>
        </w:rPr>
        <w:t>ВАШ</w:t>
      </w:r>
      <w:proofErr w:type="gramEnd"/>
      <w:r w:rsidRPr="006872CF">
        <w:rPr>
          <w:rFonts w:ascii="Times New Roman" w:hAnsi="Times New Roman" w:cs="Times New Roman"/>
          <w:sz w:val="24"/>
          <w:szCs w:val="24"/>
        </w:rPr>
        <w:t xml:space="preserve"> – визуальная аналоговая шкала боли (10 баллов)</w:t>
      </w:r>
    </w:p>
    <w:p w:rsidR="00AA7644" w:rsidRPr="00AA7644" w:rsidRDefault="00AA7644" w:rsidP="00AA7644">
      <w:pPr>
        <w:rPr>
          <w:rFonts w:ascii="Times New Roman" w:hAnsi="Times New Roman" w:cs="Times New Roman"/>
          <w:sz w:val="24"/>
          <w:szCs w:val="24"/>
        </w:rPr>
      </w:pPr>
      <w:r w:rsidRPr="00AA7644">
        <w:rPr>
          <w:rFonts w:ascii="Times New Roman" w:hAnsi="Times New Roman" w:cs="Times New Roman"/>
          <w:sz w:val="24"/>
          <w:szCs w:val="24"/>
        </w:rPr>
        <w:lastRenderedPageBreak/>
        <w:t xml:space="preserve">Патофизиология М имеет комплексный характер. Среди </w:t>
      </w:r>
      <w:proofErr w:type="gramStart"/>
      <w:r w:rsidRPr="00AA7644">
        <w:rPr>
          <w:rFonts w:ascii="Times New Roman" w:hAnsi="Times New Roman" w:cs="Times New Roman"/>
          <w:sz w:val="24"/>
          <w:szCs w:val="24"/>
        </w:rPr>
        <w:t>основных</w:t>
      </w:r>
      <w:proofErr w:type="gramEnd"/>
      <w:r w:rsidRPr="00AA7644">
        <w:rPr>
          <w:rFonts w:ascii="Times New Roman" w:hAnsi="Times New Roman" w:cs="Times New Roman"/>
          <w:sz w:val="24"/>
          <w:szCs w:val="24"/>
        </w:rPr>
        <w:t xml:space="preserve"> обсуждаются генетические, нейрохимические и нейрогенные механизмы. На сегодняшний день доказано, что М имеет нейроваскулярную природу. Важнейшим механизмом, запускающим приступ М и обусловливающим развитие и сохранение боли, является активация </w:t>
      </w:r>
      <w:proofErr w:type="spellStart"/>
      <w:r w:rsidRPr="00AA7644">
        <w:rPr>
          <w:rFonts w:ascii="Times New Roman" w:hAnsi="Times New Roman" w:cs="Times New Roman"/>
          <w:sz w:val="24"/>
          <w:szCs w:val="24"/>
        </w:rPr>
        <w:t>тригемино-васкулярной</w:t>
      </w:r>
      <w:proofErr w:type="spellEnd"/>
      <w:r w:rsidRPr="00AA7644">
        <w:rPr>
          <w:rFonts w:ascii="Times New Roman" w:hAnsi="Times New Roman" w:cs="Times New Roman"/>
          <w:sz w:val="24"/>
          <w:szCs w:val="24"/>
        </w:rPr>
        <w:t xml:space="preserve"> системы, которая сопровождается выделением в кровь болевых </w:t>
      </w:r>
      <w:proofErr w:type="spellStart"/>
      <w:r w:rsidRPr="00AA7644">
        <w:rPr>
          <w:rFonts w:ascii="Times New Roman" w:hAnsi="Times New Roman" w:cs="Times New Roman"/>
          <w:sz w:val="24"/>
          <w:szCs w:val="24"/>
        </w:rPr>
        <w:t>нейропептидов</w:t>
      </w:r>
      <w:proofErr w:type="spellEnd"/>
      <w:r w:rsidRPr="00AA7644">
        <w:rPr>
          <w:rFonts w:ascii="Times New Roman" w:hAnsi="Times New Roman" w:cs="Times New Roman"/>
          <w:sz w:val="24"/>
          <w:szCs w:val="24"/>
        </w:rPr>
        <w:t xml:space="preserve"> и расширением сосудов твердой мозговой оболочки. Механизм такой активации обусловлен, во-первых, повышенной возбудимостью коры головного мозга, присущей пациентам с М и, во-вторых, избыточной чувствительностью (</w:t>
      </w:r>
      <w:proofErr w:type="spellStart"/>
      <w:r w:rsidRPr="00AA7644">
        <w:rPr>
          <w:rFonts w:ascii="Times New Roman" w:hAnsi="Times New Roman" w:cs="Times New Roman"/>
          <w:sz w:val="24"/>
          <w:szCs w:val="24"/>
        </w:rPr>
        <w:t>сенситизацией</w:t>
      </w:r>
      <w:proofErr w:type="spellEnd"/>
      <w:r w:rsidRPr="00AA7644">
        <w:rPr>
          <w:rFonts w:ascii="Times New Roman" w:hAnsi="Times New Roman" w:cs="Times New Roman"/>
          <w:sz w:val="24"/>
          <w:szCs w:val="24"/>
        </w:rPr>
        <w:t xml:space="preserve">) </w:t>
      </w:r>
      <w:proofErr w:type="spellStart"/>
      <w:r w:rsidRPr="00AA7644">
        <w:rPr>
          <w:rFonts w:ascii="Times New Roman" w:hAnsi="Times New Roman" w:cs="Times New Roman"/>
          <w:sz w:val="24"/>
          <w:szCs w:val="24"/>
        </w:rPr>
        <w:t>тригеминоваскулярных</w:t>
      </w:r>
      <w:proofErr w:type="spellEnd"/>
      <w:r w:rsidRPr="00AA7644">
        <w:rPr>
          <w:rFonts w:ascii="Times New Roman" w:hAnsi="Times New Roman" w:cs="Times New Roman"/>
          <w:sz w:val="24"/>
          <w:szCs w:val="24"/>
        </w:rPr>
        <w:t xml:space="preserve"> волокон, которая также характерна для лиц с М, особенно с большой продолжительностью заболевания. Важная роль в «запуске» приступа М при</w:t>
      </w:r>
      <w:r>
        <w:rPr>
          <w:rFonts w:ascii="Times New Roman" w:hAnsi="Times New Roman" w:cs="Times New Roman"/>
          <w:sz w:val="24"/>
          <w:szCs w:val="24"/>
        </w:rPr>
        <w:t xml:space="preserve">надлежит </w:t>
      </w:r>
      <w:proofErr w:type="spellStart"/>
      <w:r>
        <w:rPr>
          <w:rFonts w:ascii="Times New Roman" w:hAnsi="Times New Roman" w:cs="Times New Roman"/>
          <w:sz w:val="24"/>
          <w:szCs w:val="24"/>
        </w:rPr>
        <w:t>мигренозным</w:t>
      </w:r>
      <w:proofErr w:type="spellEnd"/>
      <w:r>
        <w:rPr>
          <w:rFonts w:ascii="Times New Roman" w:hAnsi="Times New Roman" w:cs="Times New Roman"/>
          <w:sz w:val="24"/>
          <w:szCs w:val="24"/>
        </w:rPr>
        <w:t xml:space="preserve"> триггерам.                                                                                                                             </w:t>
      </w:r>
      <w:r w:rsidRPr="00AA7644">
        <w:rPr>
          <w:rFonts w:ascii="Times New Roman" w:hAnsi="Times New Roman" w:cs="Times New Roman"/>
          <w:sz w:val="24"/>
          <w:szCs w:val="24"/>
        </w:rPr>
        <w:t xml:space="preserve">Лечение мигрени. Традиционная терапия М складывается из купирования уже </w:t>
      </w:r>
      <w:proofErr w:type="spellStart"/>
      <w:r w:rsidRPr="00AA7644">
        <w:rPr>
          <w:rFonts w:ascii="Times New Roman" w:hAnsi="Times New Roman" w:cs="Times New Roman"/>
          <w:sz w:val="24"/>
          <w:szCs w:val="24"/>
        </w:rPr>
        <w:t>развившегося</w:t>
      </w:r>
      <w:proofErr w:type="spellEnd"/>
      <w:r w:rsidRPr="00AA7644">
        <w:rPr>
          <w:rFonts w:ascii="Times New Roman" w:hAnsi="Times New Roman" w:cs="Times New Roman"/>
          <w:sz w:val="24"/>
          <w:szCs w:val="24"/>
        </w:rPr>
        <w:t xml:space="preserve"> приступа и профилактического лечения, направленного на предотвращение атак («Европейские принципы ведения пациентов с наиболее распространенными формами головной боли в общей практике» (2007), Таблицы 7.1. – 7.3.). Другие подходы включают профилактику и лечение </w:t>
      </w:r>
      <w:proofErr w:type="spellStart"/>
      <w:r w:rsidRPr="00AA7644">
        <w:rPr>
          <w:rFonts w:ascii="Times New Roman" w:hAnsi="Times New Roman" w:cs="Times New Roman"/>
          <w:sz w:val="24"/>
          <w:szCs w:val="24"/>
        </w:rPr>
        <w:t>коморбидных</w:t>
      </w:r>
      <w:proofErr w:type="spellEnd"/>
      <w:r w:rsidRPr="00AA7644">
        <w:rPr>
          <w:rFonts w:ascii="Times New Roman" w:hAnsi="Times New Roman" w:cs="Times New Roman"/>
          <w:sz w:val="24"/>
          <w:szCs w:val="24"/>
        </w:rPr>
        <w:t xml:space="preserve"> нарушений, поведенческую терапию и воздействие на факторы риска </w:t>
      </w:r>
      <w:proofErr w:type="spellStart"/>
      <w:r w:rsidRPr="00AA7644">
        <w:rPr>
          <w:rFonts w:ascii="Times New Roman" w:hAnsi="Times New Roman" w:cs="Times New Roman"/>
          <w:sz w:val="24"/>
          <w:szCs w:val="24"/>
        </w:rPr>
        <w:t>хронизации</w:t>
      </w:r>
      <w:proofErr w:type="spellEnd"/>
      <w:r w:rsidRPr="00AA7644">
        <w:rPr>
          <w:rFonts w:ascii="Times New Roman" w:hAnsi="Times New Roman" w:cs="Times New Roman"/>
          <w:sz w:val="24"/>
          <w:szCs w:val="24"/>
        </w:rPr>
        <w:t xml:space="preserve"> М (лечение эмоциональных нарушений,</w:t>
      </w:r>
      <w:r>
        <w:rPr>
          <w:rFonts w:ascii="Times New Roman" w:hAnsi="Times New Roman" w:cs="Times New Roman"/>
          <w:sz w:val="24"/>
          <w:szCs w:val="24"/>
        </w:rPr>
        <w:t xml:space="preserve"> лекарственного </w:t>
      </w:r>
      <w:proofErr w:type="spellStart"/>
      <w:r>
        <w:rPr>
          <w:rFonts w:ascii="Times New Roman" w:hAnsi="Times New Roman" w:cs="Times New Roman"/>
          <w:sz w:val="24"/>
          <w:szCs w:val="24"/>
        </w:rPr>
        <w:t>абузуса</w:t>
      </w:r>
      <w:proofErr w:type="spellEnd"/>
      <w:r>
        <w:rPr>
          <w:rFonts w:ascii="Times New Roman" w:hAnsi="Times New Roman" w:cs="Times New Roman"/>
          <w:sz w:val="24"/>
          <w:szCs w:val="24"/>
        </w:rPr>
        <w:t xml:space="preserve"> и др.).                                  </w:t>
      </w:r>
      <w:r w:rsidRPr="00AA7644">
        <w:rPr>
          <w:rFonts w:ascii="Times New Roman" w:hAnsi="Times New Roman" w:cs="Times New Roman"/>
          <w:sz w:val="24"/>
          <w:szCs w:val="24"/>
        </w:rPr>
        <w:t xml:space="preserve"> Медикаментозную терапию приступа М следует назначать в зависимости от его интенсивности. При приступах слабой или умеренной интенсивности и относительно сохранном общем состоянии пациента показаны простые или комбинированные анальгетики, в том числе НПВС. При необходимости можно добавлять противорвотные средства, которые стимулируют ослабленную во время приступа М перистальтику, уменьшая тошноту/рвоту и улучшая всасывание препаратов (Таблица 7.1.). У пациентов с большой частотой атак (≥10 в </w:t>
      </w:r>
      <w:proofErr w:type="spellStart"/>
      <w:proofErr w:type="gramStart"/>
      <w:r w:rsidRPr="00AA7644">
        <w:rPr>
          <w:rFonts w:ascii="Times New Roman" w:hAnsi="Times New Roman" w:cs="Times New Roman"/>
          <w:sz w:val="24"/>
          <w:szCs w:val="24"/>
        </w:rPr>
        <w:t>мес</w:t>
      </w:r>
      <w:proofErr w:type="spellEnd"/>
      <w:proofErr w:type="gramEnd"/>
      <w:r w:rsidRPr="00AA7644">
        <w:rPr>
          <w:rFonts w:ascii="Times New Roman" w:hAnsi="Times New Roman" w:cs="Times New Roman"/>
          <w:sz w:val="24"/>
          <w:szCs w:val="24"/>
        </w:rPr>
        <w:t xml:space="preserve">) при систематическом избыточном приеме обезболивающих существует риск развития абузусной ГБ и привыкания (при использовании </w:t>
      </w:r>
      <w:proofErr w:type="spellStart"/>
      <w:r w:rsidRPr="00AA7644">
        <w:rPr>
          <w:rFonts w:ascii="Times New Roman" w:hAnsi="Times New Roman" w:cs="Times New Roman"/>
          <w:sz w:val="24"/>
          <w:szCs w:val="24"/>
        </w:rPr>
        <w:t>кодеинсодержащих</w:t>
      </w:r>
      <w:proofErr w:type="spellEnd"/>
      <w:r w:rsidRPr="00AA7644">
        <w:rPr>
          <w:rFonts w:ascii="Times New Roman" w:hAnsi="Times New Roman" w:cs="Times New Roman"/>
          <w:sz w:val="24"/>
          <w:szCs w:val="24"/>
        </w:rPr>
        <w:t xml:space="preserve"> препаратов).</w:t>
      </w:r>
    </w:p>
    <w:p w:rsidR="006872CF" w:rsidRDefault="00AA7644" w:rsidP="00AA7644">
      <w:pPr>
        <w:rPr>
          <w:rFonts w:ascii="Times New Roman" w:hAnsi="Times New Roman" w:cs="Times New Roman"/>
          <w:sz w:val="24"/>
          <w:szCs w:val="24"/>
        </w:rPr>
      </w:pPr>
      <w:r w:rsidRPr="00AA7644">
        <w:rPr>
          <w:rFonts w:ascii="Times New Roman" w:hAnsi="Times New Roman" w:cs="Times New Roman"/>
          <w:sz w:val="24"/>
          <w:szCs w:val="24"/>
        </w:rPr>
        <w:t>Таблица 7.1. Симптоматическая терапия приступа мигрени (1 этап)</w:t>
      </w:r>
    </w:p>
    <w:tbl>
      <w:tblPr>
        <w:tblStyle w:val="a5"/>
        <w:tblW w:w="0" w:type="auto"/>
        <w:tblLook w:val="04A0" w:firstRow="1" w:lastRow="0" w:firstColumn="1" w:lastColumn="0" w:noHBand="0" w:noVBand="1"/>
      </w:tblPr>
      <w:tblGrid>
        <w:gridCol w:w="5341"/>
        <w:gridCol w:w="5341"/>
      </w:tblGrid>
      <w:tr w:rsidR="003E2B05" w:rsidTr="003E2B05">
        <w:tc>
          <w:tcPr>
            <w:tcW w:w="5341" w:type="dxa"/>
          </w:tcPr>
          <w:p w:rsidR="003E2B05" w:rsidRDefault="000600BA" w:rsidP="00AA7644">
            <w:pPr>
              <w:rPr>
                <w:rFonts w:ascii="Times New Roman" w:hAnsi="Times New Roman" w:cs="Times New Roman"/>
                <w:sz w:val="24"/>
                <w:szCs w:val="24"/>
              </w:rPr>
            </w:pPr>
            <w:r w:rsidRPr="000600BA">
              <w:rPr>
                <w:rFonts w:ascii="Times New Roman" w:hAnsi="Times New Roman" w:cs="Times New Roman"/>
                <w:sz w:val="24"/>
                <w:szCs w:val="24"/>
              </w:rPr>
              <w:t>Анальгетики</w:t>
            </w:r>
          </w:p>
        </w:tc>
        <w:tc>
          <w:tcPr>
            <w:tcW w:w="5341" w:type="dxa"/>
          </w:tcPr>
          <w:p w:rsidR="003E2B05" w:rsidRDefault="000600BA" w:rsidP="00AA7644">
            <w:pPr>
              <w:rPr>
                <w:rFonts w:ascii="Times New Roman" w:hAnsi="Times New Roman" w:cs="Times New Roman"/>
                <w:sz w:val="24"/>
                <w:szCs w:val="24"/>
              </w:rPr>
            </w:pPr>
            <w:r w:rsidRPr="000600BA">
              <w:rPr>
                <w:rFonts w:ascii="Times New Roman" w:hAnsi="Times New Roman" w:cs="Times New Roman"/>
                <w:sz w:val="24"/>
                <w:szCs w:val="24"/>
              </w:rPr>
              <w:t>Противорвотные</w:t>
            </w:r>
          </w:p>
        </w:tc>
      </w:tr>
      <w:tr w:rsidR="003E2B05" w:rsidTr="003E2B05">
        <w:tc>
          <w:tcPr>
            <w:tcW w:w="5341" w:type="dxa"/>
          </w:tcPr>
          <w:p w:rsidR="000600BA" w:rsidRPr="000600BA" w:rsidRDefault="000600BA" w:rsidP="000600BA">
            <w:pPr>
              <w:rPr>
                <w:rFonts w:ascii="Times New Roman" w:hAnsi="Times New Roman" w:cs="Times New Roman"/>
                <w:sz w:val="24"/>
                <w:szCs w:val="24"/>
              </w:rPr>
            </w:pPr>
            <w:r w:rsidRPr="000600BA">
              <w:rPr>
                <w:rFonts w:ascii="Times New Roman" w:hAnsi="Times New Roman" w:cs="Times New Roman"/>
                <w:sz w:val="24"/>
                <w:szCs w:val="24"/>
              </w:rPr>
              <w:t>Ацетилсалициловая кислота 900-1000 мг (только для взрослых) или</w:t>
            </w:r>
          </w:p>
          <w:p w:rsidR="000600BA" w:rsidRPr="000600BA" w:rsidRDefault="000600BA" w:rsidP="000600BA">
            <w:pPr>
              <w:rPr>
                <w:rFonts w:ascii="Times New Roman" w:hAnsi="Times New Roman" w:cs="Times New Roman"/>
                <w:sz w:val="24"/>
                <w:szCs w:val="24"/>
              </w:rPr>
            </w:pPr>
            <w:r w:rsidRPr="000600BA">
              <w:rPr>
                <w:rFonts w:ascii="Times New Roman" w:hAnsi="Times New Roman" w:cs="Times New Roman"/>
                <w:sz w:val="24"/>
                <w:szCs w:val="24"/>
              </w:rPr>
              <w:t>Ибупрофен 400-800 мг или</w:t>
            </w:r>
          </w:p>
          <w:p w:rsidR="000600BA" w:rsidRPr="000600BA" w:rsidRDefault="000600BA" w:rsidP="000600BA">
            <w:pPr>
              <w:rPr>
                <w:rFonts w:ascii="Times New Roman" w:hAnsi="Times New Roman" w:cs="Times New Roman"/>
                <w:sz w:val="24"/>
                <w:szCs w:val="24"/>
              </w:rPr>
            </w:pPr>
            <w:proofErr w:type="spellStart"/>
            <w:r w:rsidRPr="000600BA">
              <w:rPr>
                <w:rFonts w:ascii="Times New Roman" w:hAnsi="Times New Roman" w:cs="Times New Roman"/>
                <w:sz w:val="24"/>
                <w:szCs w:val="24"/>
              </w:rPr>
              <w:t>Диклофенак</w:t>
            </w:r>
            <w:proofErr w:type="spellEnd"/>
            <w:r w:rsidRPr="000600BA">
              <w:rPr>
                <w:rFonts w:ascii="Times New Roman" w:hAnsi="Times New Roman" w:cs="Times New Roman"/>
                <w:sz w:val="24"/>
                <w:szCs w:val="24"/>
              </w:rPr>
              <w:t xml:space="preserve"> 50-100 мг или</w:t>
            </w:r>
          </w:p>
          <w:p w:rsidR="000600BA" w:rsidRPr="000600BA" w:rsidRDefault="000600BA" w:rsidP="000600BA">
            <w:pPr>
              <w:rPr>
                <w:rFonts w:ascii="Times New Roman" w:hAnsi="Times New Roman" w:cs="Times New Roman"/>
                <w:sz w:val="24"/>
                <w:szCs w:val="24"/>
              </w:rPr>
            </w:pPr>
            <w:proofErr w:type="spellStart"/>
            <w:r w:rsidRPr="000600BA">
              <w:rPr>
                <w:rFonts w:ascii="Times New Roman" w:hAnsi="Times New Roman" w:cs="Times New Roman"/>
                <w:sz w:val="24"/>
                <w:szCs w:val="24"/>
              </w:rPr>
              <w:t>Напроксен</w:t>
            </w:r>
            <w:proofErr w:type="spellEnd"/>
            <w:r w:rsidRPr="000600BA">
              <w:rPr>
                <w:rFonts w:ascii="Times New Roman" w:hAnsi="Times New Roman" w:cs="Times New Roman"/>
                <w:sz w:val="24"/>
                <w:szCs w:val="24"/>
              </w:rPr>
              <w:t xml:space="preserve"> 500-1000 мг</w:t>
            </w:r>
          </w:p>
          <w:p w:rsidR="000600BA" w:rsidRPr="000600BA" w:rsidRDefault="000600BA" w:rsidP="000600BA">
            <w:pPr>
              <w:rPr>
                <w:rFonts w:ascii="Times New Roman" w:hAnsi="Times New Roman" w:cs="Times New Roman"/>
                <w:sz w:val="24"/>
                <w:szCs w:val="24"/>
              </w:rPr>
            </w:pPr>
            <w:r w:rsidRPr="000600BA">
              <w:rPr>
                <w:rFonts w:ascii="Times New Roman" w:hAnsi="Times New Roman" w:cs="Times New Roman"/>
                <w:sz w:val="24"/>
                <w:szCs w:val="24"/>
              </w:rPr>
              <w:t>или (если есть противопоказания)</w:t>
            </w:r>
          </w:p>
          <w:p w:rsidR="003E2B05" w:rsidRDefault="000600BA" w:rsidP="000600BA">
            <w:pPr>
              <w:rPr>
                <w:rFonts w:ascii="Times New Roman" w:hAnsi="Times New Roman" w:cs="Times New Roman"/>
                <w:sz w:val="24"/>
                <w:szCs w:val="24"/>
              </w:rPr>
            </w:pPr>
            <w:r w:rsidRPr="000600BA">
              <w:rPr>
                <w:rFonts w:ascii="Times New Roman" w:hAnsi="Times New Roman" w:cs="Times New Roman"/>
                <w:sz w:val="24"/>
                <w:szCs w:val="24"/>
              </w:rPr>
              <w:t xml:space="preserve"> Парацетамол 1000 мг</w:t>
            </w:r>
          </w:p>
        </w:tc>
        <w:tc>
          <w:tcPr>
            <w:tcW w:w="5341" w:type="dxa"/>
          </w:tcPr>
          <w:p w:rsidR="000600BA" w:rsidRPr="000600BA" w:rsidRDefault="000600BA" w:rsidP="000600BA">
            <w:pPr>
              <w:rPr>
                <w:rFonts w:ascii="Times New Roman" w:hAnsi="Times New Roman" w:cs="Times New Roman"/>
                <w:sz w:val="24"/>
                <w:szCs w:val="24"/>
              </w:rPr>
            </w:pPr>
            <w:proofErr w:type="spellStart"/>
            <w:r w:rsidRPr="000600BA">
              <w:rPr>
                <w:rFonts w:ascii="Times New Roman" w:hAnsi="Times New Roman" w:cs="Times New Roman"/>
                <w:sz w:val="24"/>
                <w:szCs w:val="24"/>
              </w:rPr>
              <w:t>Домперидон</w:t>
            </w:r>
            <w:proofErr w:type="spellEnd"/>
            <w:r w:rsidRPr="000600BA">
              <w:rPr>
                <w:rFonts w:ascii="Times New Roman" w:hAnsi="Times New Roman" w:cs="Times New Roman"/>
                <w:sz w:val="24"/>
                <w:szCs w:val="24"/>
              </w:rPr>
              <w:t xml:space="preserve"> 20 мг или</w:t>
            </w:r>
          </w:p>
          <w:p w:rsidR="000600BA" w:rsidRPr="000600BA" w:rsidRDefault="000600BA" w:rsidP="000600BA">
            <w:pPr>
              <w:rPr>
                <w:rFonts w:ascii="Times New Roman" w:hAnsi="Times New Roman" w:cs="Times New Roman"/>
                <w:sz w:val="24"/>
                <w:szCs w:val="24"/>
              </w:rPr>
            </w:pPr>
          </w:p>
          <w:p w:rsidR="003E2B05" w:rsidRDefault="000600BA" w:rsidP="000600BA">
            <w:pPr>
              <w:rPr>
                <w:rFonts w:ascii="Times New Roman" w:hAnsi="Times New Roman" w:cs="Times New Roman"/>
                <w:sz w:val="24"/>
                <w:szCs w:val="24"/>
              </w:rPr>
            </w:pPr>
            <w:r w:rsidRPr="000600BA">
              <w:rPr>
                <w:rFonts w:ascii="Times New Roman" w:hAnsi="Times New Roman" w:cs="Times New Roman"/>
                <w:sz w:val="24"/>
                <w:szCs w:val="24"/>
              </w:rPr>
              <w:t xml:space="preserve"> Метоклопрамид 10 мг</w:t>
            </w:r>
          </w:p>
        </w:tc>
      </w:tr>
    </w:tbl>
    <w:p w:rsidR="003E2B05" w:rsidRDefault="003E2B05" w:rsidP="00AA7644">
      <w:pPr>
        <w:rPr>
          <w:rFonts w:ascii="Times New Roman" w:hAnsi="Times New Roman" w:cs="Times New Roman"/>
          <w:sz w:val="24"/>
          <w:szCs w:val="24"/>
        </w:rPr>
      </w:pPr>
    </w:p>
    <w:p w:rsidR="00907866" w:rsidRDefault="000600BA" w:rsidP="007A7252">
      <w:pPr>
        <w:rPr>
          <w:rFonts w:ascii="Times New Roman" w:hAnsi="Times New Roman" w:cs="Times New Roman"/>
          <w:sz w:val="24"/>
          <w:szCs w:val="24"/>
        </w:rPr>
      </w:pPr>
      <w:r w:rsidRPr="000600BA">
        <w:rPr>
          <w:rFonts w:ascii="Times New Roman" w:hAnsi="Times New Roman" w:cs="Times New Roman"/>
          <w:sz w:val="24"/>
          <w:szCs w:val="24"/>
        </w:rPr>
        <w:t xml:space="preserve">При большой интенсивности боли и значительной </w:t>
      </w:r>
      <w:proofErr w:type="spellStart"/>
      <w:r w:rsidRPr="000600BA">
        <w:rPr>
          <w:rFonts w:ascii="Times New Roman" w:hAnsi="Times New Roman" w:cs="Times New Roman"/>
          <w:sz w:val="24"/>
          <w:szCs w:val="24"/>
        </w:rPr>
        <w:t>дезадаптации</w:t>
      </w:r>
      <w:proofErr w:type="spellEnd"/>
      <w:r w:rsidRPr="000600BA">
        <w:rPr>
          <w:rFonts w:ascii="Times New Roman" w:hAnsi="Times New Roman" w:cs="Times New Roman"/>
          <w:sz w:val="24"/>
          <w:szCs w:val="24"/>
        </w:rPr>
        <w:t xml:space="preserve"> показано назначение специфической терапии (Таблица 6.2.). Наибольшей эффективностью обладают агонисты серотониновых рецепторов типа 5НТ1 – </w:t>
      </w:r>
      <w:proofErr w:type="spellStart"/>
      <w:r w:rsidRPr="000600BA">
        <w:rPr>
          <w:rFonts w:ascii="Times New Roman" w:hAnsi="Times New Roman" w:cs="Times New Roman"/>
          <w:sz w:val="24"/>
          <w:szCs w:val="24"/>
        </w:rPr>
        <w:t>триптаны</w:t>
      </w:r>
      <w:proofErr w:type="spellEnd"/>
      <w:r w:rsidRPr="000600BA">
        <w:rPr>
          <w:rFonts w:ascii="Times New Roman" w:hAnsi="Times New Roman" w:cs="Times New Roman"/>
          <w:sz w:val="24"/>
          <w:szCs w:val="24"/>
        </w:rPr>
        <w:t xml:space="preserve">. Путем воздействия на 5-НТ1 рецепторы, расположенные как в ЦНС, так и на периферии, </w:t>
      </w:r>
      <w:proofErr w:type="spellStart"/>
      <w:r w:rsidRPr="000600BA">
        <w:rPr>
          <w:rFonts w:ascii="Times New Roman" w:hAnsi="Times New Roman" w:cs="Times New Roman"/>
          <w:sz w:val="24"/>
          <w:szCs w:val="24"/>
        </w:rPr>
        <w:t>триптаны</w:t>
      </w:r>
      <w:proofErr w:type="spellEnd"/>
      <w:r w:rsidRPr="000600BA">
        <w:rPr>
          <w:rFonts w:ascii="Times New Roman" w:hAnsi="Times New Roman" w:cs="Times New Roman"/>
          <w:sz w:val="24"/>
          <w:szCs w:val="24"/>
        </w:rPr>
        <w:t xml:space="preserve"> блокируют выделение </w:t>
      </w:r>
      <w:proofErr w:type="gramStart"/>
      <w:r w:rsidRPr="000600BA">
        <w:rPr>
          <w:rFonts w:ascii="Times New Roman" w:hAnsi="Times New Roman" w:cs="Times New Roman"/>
          <w:sz w:val="24"/>
          <w:szCs w:val="24"/>
        </w:rPr>
        <w:t>болевых</w:t>
      </w:r>
      <w:proofErr w:type="gramEnd"/>
      <w:r w:rsidRPr="000600BA">
        <w:rPr>
          <w:rFonts w:ascii="Times New Roman" w:hAnsi="Times New Roman" w:cs="Times New Roman"/>
          <w:sz w:val="24"/>
          <w:szCs w:val="24"/>
        </w:rPr>
        <w:t xml:space="preserve"> </w:t>
      </w:r>
      <w:proofErr w:type="spellStart"/>
      <w:r w:rsidRPr="000600BA">
        <w:rPr>
          <w:rFonts w:ascii="Times New Roman" w:hAnsi="Times New Roman" w:cs="Times New Roman"/>
          <w:sz w:val="24"/>
          <w:szCs w:val="24"/>
        </w:rPr>
        <w:t>нейропептидов</w:t>
      </w:r>
      <w:proofErr w:type="spellEnd"/>
      <w:r w:rsidRPr="000600BA">
        <w:rPr>
          <w:rFonts w:ascii="Times New Roman" w:hAnsi="Times New Roman" w:cs="Times New Roman"/>
          <w:sz w:val="24"/>
          <w:szCs w:val="24"/>
        </w:rPr>
        <w:t>, избирательно суживают расширенные сосуды твердой мозговой оболочки и прерывают приступ М.</w:t>
      </w:r>
    </w:p>
    <w:p w:rsidR="000600BA" w:rsidRDefault="000600BA" w:rsidP="007A7252">
      <w:pPr>
        <w:rPr>
          <w:rFonts w:ascii="Times New Roman" w:hAnsi="Times New Roman" w:cs="Times New Roman"/>
          <w:sz w:val="24"/>
          <w:szCs w:val="24"/>
        </w:rPr>
      </w:pPr>
      <w:r w:rsidRPr="000600BA">
        <w:rPr>
          <w:rFonts w:ascii="Times New Roman" w:hAnsi="Times New Roman" w:cs="Times New Roman"/>
          <w:sz w:val="24"/>
          <w:szCs w:val="24"/>
        </w:rPr>
        <w:t>Таблица 7.2. Специфическая терапия приступа мигрени (2-ой этап)*</w:t>
      </w:r>
    </w:p>
    <w:tbl>
      <w:tblPr>
        <w:tblStyle w:val="a5"/>
        <w:tblW w:w="0" w:type="auto"/>
        <w:tblLook w:val="04A0" w:firstRow="1" w:lastRow="0" w:firstColumn="1" w:lastColumn="0" w:noHBand="0" w:noVBand="1"/>
      </w:tblPr>
      <w:tblGrid>
        <w:gridCol w:w="5341"/>
        <w:gridCol w:w="5341"/>
      </w:tblGrid>
      <w:tr w:rsidR="000600BA" w:rsidTr="000600BA">
        <w:tc>
          <w:tcPr>
            <w:tcW w:w="5341" w:type="dxa"/>
          </w:tcPr>
          <w:p w:rsidR="000600BA" w:rsidRDefault="00B949FE" w:rsidP="007A7252">
            <w:pPr>
              <w:rPr>
                <w:rFonts w:ascii="Times New Roman" w:hAnsi="Times New Roman" w:cs="Times New Roman"/>
                <w:sz w:val="24"/>
                <w:szCs w:val="24"/>
              </w:rPr>
            </w:pPr>
            <w:proofErr w:type="spellStart"/>
            <w:r w:rsidRPr="00B949FE">
              <w:rPr>
                <w:rFonts w:ascii="Times New Roman" w:hAnsi="Times New Roman" w:cs="Times New Roman"/>
                <w:sz w:val="24"/>
                <w:szCs w:val="24"/>
              </w:rPr>
              <w:t>Элетриптан</w:t>
            </w:r>
            <w:proofErr w:type="spellEnd"/>
          </w:p>
        </w:tc>
        <w:tc>
          <w:tcPr>
            <w:tcW w:w="5341" w:type="dxa"/>
          </w:tcPr>
          <w:p w:rsidR="000600BA" w:rsidRDefault="00B949FE" w:rsidP="007A7252">
            <w:pPr>
              <w:rPr>
                <w:rFonts w:ascii="Times New Roman" w:hAnsi="Times New Roman" w:cs="Times New Roman"/>
                <w:sz w:val="24"/>
                <w:szCs w:val="24"/>
              </w:rPr>
            </w:pPr>
            <w:r w:rsidRPr="00B949FE">
              <w:rPr>
                <w:rFonts w:ascii="Times New Roman" w:hAnsi="Times New Roman" w:cs="Times New Roman"/>
                <w:sz w:val="24"/>
                <w:szCs w:val="24"/>
              </w:rPr>
              <w:t>Таблетки 20 и 40 мг</w:t>
            </w:r>
          </w:p>
        </w:tc>
      </w:tr>
      <w:tr w:rsidR="000600BA" w:rsidTr="000600BA">
        <w:tc>
          <w:tcPr>
            <w:tcW w:w="5341" w:type="dxa"/>
          </w:tcPr>
          <w:p w:rsidR="000600BA" w:rsidRDefault="00B949FE" w:rsidP="007A7252">
            <w:pPr>
              <w:rPr>
                <w:rFonts w:ascii="Times New Roman" w:hAnsi="Times New Roman" w:cs="Times New Roman"/>
                <w:sz w:val="24"/>
                <w:szCs w:val="24"/>
              </w:rPr>
            </w:pPr>
            <w:proofErr w:type="spellStart"/>
            <w:r w:rsidRPr="00B949FE">
              <w:rPr>
                <w:rFonts w:ascii="Times New Roman" w:hAnsi="Times New Roman" w:cs="Times New Roman"/>
                <w:sz w:val="24"/>
                <w:szCs w:val="24"/>
              </w:rPr>
              <w:t>Суматриптан</w:t>
            </w:r>
            <w:proofErr w:type="spellEnd"/>
          </w:p>
        </w:tc>
        <w:tc>
          <w:tcPr>
            <w:tcW w:w="5341" w:type="dxa"/>
          </w:tcPr>
          <w:p w:rsidR="000600BA" w:rsidRDefault="00B949FE" w:rsidP="007A7252">
            <w:pPr>
              <w:rPr>
                <w:rFonts w:ascii="Times New Roman" w:hAnsi="Times New Roman" w:cs="Times New Roman"/>
                <w:sz w:val="24"/>
                <w:szCs w:val="24"/>
              </w:rPr>
            </w:pPr>
            <w:r w:rsidRPr="00B949FE">
              <w:rPr>
                <w:rFonts w:ascii="Times New Roman" w:hAnsi="Times New Roman" w:cs="Times New Roman"/>
                <w:sz w:val="24"/>
                <w:szCs w:val="24"/>
              </w:rPr>
              <w:t>Таблетки 50 мг и 100 мг, назальный спрей 20 мг, ректальные свечи 25 мг</w:t>
            </w:r>
          </w:p>
        </w:tc>
      </w:tr>
      <w:tr w:rsidR="000600BA" w:rsidTr="000600BA">
        <w:tc>
          <w:tcPr>
            <w:tcW w:w="5341" w:type="dxa"/>
          </w:tcPr>
          <w:p w:rsidR="000600BA" w:rsidRDefault="00B949FE" w:rsidP="007A7252">
            <w:pPr>
              <w:rPr>
                <w:rFonts w:ascii="Times New Roman" w:hAnsi="Times New Roman" w:cs="Times New Roman"/>
                <w:sz w:val="24"/>
                <w:szCs w:val="24"/>
              </w:rPr>
            </w:pPr>
            <w:proofErr w:type="spellStart"/>
            <w:r w:rsidRPr="00B949FE">
              <w:rPr>
                <w:rFonts w:ascii="Times New Roman" w:hAnsi="Times New Roman" w:cs="Times New Roman"/>
                <w:sz w:val="24"/>
                <w:szCs w:val="24"/>
              </w:rPr>
              <w:t>Золмитриптан</w:t>
            </w:r>
            <w:proofErr w:type="spellEnd"/>
          </w:p>
        </w:tc>
        <w:tc>
          <w:tcPr>
            <w:tcW w:w="5341" w:type="dxa"/>
          </w:tcPr>
          <w:p w:rsidR="000600BA" w:rsidRDefault="00B949FE" w:rsidP="007A7252">
            <w:pPr>
              <w:rPr>
                <w:rFonts w:ascii="Times New Roman" w:hAnsi="Times New Roman" w:cs="Times New Roman"/>
                <w:sz w:val="24"/>
                <w:szCs w:val="24"/>
              </w:rPr>
            </w:pPr>
            <w:r w:rsidRPr="00B949FE">
              <w:rPr>
                <w:rFonts w:ascii="Times New Roman" w:hAnsi="Times New Roman" w:cs="Times New Roman"/>
                <w:sz w:val="24"/>
                <w:szCs w:val="24"/>
              </w:rPr>
              <w:t>Таблетки 2.5 мг</w:t>
            </w:r>
          </w:p>
        </w:tc>
      </w:tr>
      <w:tr w:rsidR="000600BA" w:rsidTr="000600BA">
        <w:tc>
          <w:tcPr>
            <w:tcW w:w="5341" w:type="dxa"/>
          </w:tcPr>
          <w:p w:rsidR="000600BA" w:rsidRDefault="00B949FE" w:rsidP="007A7252">
            <w:pPr>
              <w:rPr>
                <w:rFonts w:ascii="Times New Roman" w:hAnsi="Times New Roman" w:cs="Times New Roman"/>
                <w:sz w:val="24"/>
                <w:szCs w:val="24"/>
              </w:rPr>
            </w:pPr>
            <w:proofErr w:type="spellStart"/>
            <w:r w:rsidRPr="00B949FE">
              <w:rPr>
                <w:rFonts w:ascii="Times New Roman" w:hAnsi="Times New Roman" w:cs="Times New Roman"/>
                <w:sz w:val="24"/>
                <w:szCs w:val="24"/>
              </w:rPr>
              <w:t>Наратриптан</w:t>
            </w:r>
            <w:proofErr w:type="spellEnd"/>
          </w:p>
        </w:tc>
        <w:tc>
          <w:tcPr>
            <w:tcW w:w="5341" w:type="dxa"/>
          </w:tcPr>
          <w:p w:rsidR="000600BA" w:rsidRDefault="00B949FE" w:rsidP="007A7252">
            <w:pPr>
              <w:rPr>
                <w:rFonts w:ascii="Times New Roman" w:hAnsi="Times New Roman" w:cs="Times New Roman"/>
                <w:sz w:val="24"/>
                <w:szCs w:val="24"/>
              </w:rPr>
            </w:pPr>
            <w:r w:rsidRPr="00B949FE">
              <w:rPr>
                <w:rFonts w:ascii="Times New Roman" w:hAnsi="Times New Roman" w:cs="Times New Roman"/>
                <w:sz w:val="24"/>
                <w:szCs w:val="24"/>
              </w:rPr>
              <w:t>Таблетки 2.5 мг</w:t>
            </w:r>
          </w:p>
        </w:tc>
      </w:tr>
    </w:tbl>
    <w:p w:rsidR="000600BA" w:rsidRDefault="00B755C2" w:rsidP="007A7252">
      <w:pPr>
        <w:rPr>
          <w:rFonts w:ascii="Times New Roman" w:hAnsi="Times New Roman" w:cs="Times New Roman"/>
          <w:sz w:val="24"/>
          <w:szCs w:val="24"/>
        </w:rPr>
      </w:pPr>
      <w:r w:rsidRPr="00B755C2">
        <w:rPr>
          <w:rFonts w:ascii="Times New Roman" w:hAnsi="Times New Roman" w:cs="Times New Roman"/>
          <w:sz w:val="24"/>
          <w:szCs w:val="24"/>
        </w:rPr>
        <w:t xml:space="preserve">* Указаны </w:t>
      </w:r>
      <w:proofErr w:type="spellStart"/>
      <w:r w:rsidRPr="00B755C2">
        <w:rPr>
          <w:rFonts w:ascii="Times New Roman" w:hAnsi="Times New Roman" w:cs="Times New Roman"/>
          <w:sz w:val="24"/>
          <w:szCs w:val="24"/>
        </w:rPr>
        <w:t>триптаны</w:t>
      </w:r>
      <w:proofErr w:type="spellEnd"/>
      <w:r w:rsidRPr="00B755C2">
        <w:rPr>
          <w:rFonts w:ascii="Times New Roman" w:hAnsi="Times New Roman" w:cs="Times New Roman"/>
          <w:sz w:val="24"/>
          <w:szCs w:val="24"/>
        </w:rPr>
        <w:t>, доступные в России на январь 2011 г.</w:t>
      </w:r>
    </w:p>
    <w:p w:rsidR="00B755C2" w:rsidRDefault="00B755C2" w:rsidP="007A7252">
      <w:pPr>
        <w:rPr>
          <w:rFonts w:ascii="Times New Roman" w:hAnsi="Times New Roman" w:cs="Times New Roman"/>
          <w:sz w:val="24"/>
          <w:szCs w:val="24"/>
        </w:rPr>
      </w:pPr>
    </w:p>
    <w:p w:rsidR="00B755C2" w:rsidRPr="00B755C2" w:rsidRDefault="00B755C2" w:rsidP="00B755C2">
      <w:pPr>
        <w:rPr>
          <w:rFonts w:ascii="Times New Roman" w:hAnsi="Times New Roman" w:cs="Times New Roman"/>
          <w:sz w:val="24"/>
          <w:szCs w:val="24"/>
        </w:rPr>
      </w:pPr>
      <w:proofErr w:type="spellStart"/>
      <w:r w:rsidRPr="00B755C2">
        <w:rPr>
          <w:rFonts w:ascii="Times New Roman" w:hAnsi="Times New Roman" w:cs="Times New Roman"/>
          <w:sz w:val="24"/>
          <w:szCs w:val="24"/>
        </w:rPr>
        <w:t>Триптаны</w:t>
      </w:r>
      <w:proofErr w:type="spellEnd"/>
      <w:r w:rsidRPr="00B755C2">
        <w:rPr>
          <w:rFonts w:ascii="Times New Roman" w:hAnsi="Times New Roman" w:cs="Times New Roman"/>
          <w:sz w:val="24"/>
          <w:szCs w:val="24"/>
        </w:rPr>
        <w:t xml:space="preserve"> могут иметь различную и непредсказуемую эффективность у разных пациентов, поэтому пациенты должны попробовать несколько </w:t>
      </w:r>
      <w:proofErr w:type="spellStart"/>
      <w:r w:rsidRPr="00B755C2">
        <w:rPr>
          <w:rFonts w:ascii="Times New Roman" w:hAnsi="Times New Roman" w:cs="Times New Roman"/>
          <w:sz w:val="24"/>
          <w:szCs w:val="24"/>
        </w:rPr>
        <w:t>триптанов</w:t>
      </w:r>
      <w:proofErr w:type="spellEnd"/>
      <w:r w:rsidRPr="00B755C2">
        <w:rPr>
          <w:rFonts w:ascii="Times New Roman" w:hAnsi="Times New Roman" w:cs="Times New Roman"/>
          <w:sz w:val="24"/>
          <w:szCs w:val="24"/>
        </w:rPr>
        <w:t xml:space="preserve"> и выбрать наиболее </w:t>
      </w:r>
      <w:proofErr w:type="gramStart"/>
      <w:r w:rsidRPr="00B755C2">
        <w:rPr>
          <w:rFonts w:ascii="Times New Roman" w:hAnsi="Times New Roman" w:cs="Times New Roman"/>
          <w:sz w:val="24"/>
          <w:szCs w:val="24"/>
        </w:rPr>
        <w:t>подходящий</w:t>
      </w:r>
      <w:proofErr w:type="gramEnd"/>
      <w:r w:rsidRPr="00B755C2">
        <w:rPr>
          <w:rFonts w:ascii="Times New Roman" w:hAnsi="Times New Roman" w:cs="Times New Roman"/>
          <w:sz w:val="24"/>
          <w:szCs w:val="24"/>
        </w:rPr>
        <w:t xml:space="preserve">. Эффективность </w:t>
      </w:r>
      <w:proofErr w:type="spellStart"/>
      <w:r w:rsidRPr="00B755C2">
        <w:rPr>
          <w:rFonts w:ascii="Times New Roman" w:hAnsi="Times New Roman" w:cs="Times New Roman"/>
          <w:sz w:val="24"/>
          <w:szCs w:val="24"/>
        </w:rPr>
        <w:t>триптанов</w:t>
      </w:r>
      <w:proofErr w:type="spellEnd"/>
      <w:r w:rsidRPr="00B755C2">
        <w:rPr>
          <w:rFonts w:ascii="Times New Roman" w:hAnsi="Times New Roman" w:cs="Times New Roman"/>
          <w:sz w:val="24"/>
          <w:szCs w:val="24"/>
        </w:rPr>
        <w:t xml:space="preserve"> гораздо выше при их раннем назначении (</w:t>
      </w:r>
      <w:proofErr w:type="gramStart"/>
      <w:r w:rsidRPr="00B755C2">
        <w:rPr>
          <w:rFonts w:ascii="Times New Roman" w:hAnsi="Times New Roman" w:cs="Times New Roman"/>
          <w:sz w:val="24"/>
          <w:szCs w:val="24"/>
        </w:rPr>
        <w:t>в первые</w:t>
      </w:r>
      <w:proofErr w:type="gramEnd"/>
      <w:r w:rsidRPr="00B755C2">
        <w:rPr>
          <w:rFonts w:ascii="Times New Roman" w:hAnsi="Times New Roman" w:cs="Times New Roman"/>
          <w:sz w:val="24"/>
          <w:szCs w:val="24"/>
        </w:rPr>
        <w:t xml:space="preserve"> 30 мин приступа), когда интенсивность боли еще незначительная. У пациентов с </w:t>
      </w:r>
      <w:proofErr w:type="spellStart"/>
      <w:r w:rsidRPr="00B755C2">
        <w:rPr>
          <w:rFonts w:ascii="Times New Roman" w:hAnsi="Times New Roman" w:cs="Times New Roman"/>
          <w:sz w:val="24"/>
          <w:szCs w:val="24"/>
        </w:rPr>
        <w:t>гастростазом</w:t>
      </w:r>
      <w:proofErr w:type="spellEnd"/>
      <w:r w:rsidRPr="00B755C2">
        <w:rPr>
          <w:rFonts w:ascii="Times New Roman" w:hAnsi="Times New Roman" w:cs="Times New Roman"/>
          <w:sz w:val="24"/>
          <w:szCs w:val="24"/>
        </w:rPr>
        <w:t xml:space="preserve"> и выраженной рвотой показано применение </w:t>
      </w:r>
      <w:proofErr w:type="spellStart"/>
      <w:r w:rsidRPr="00B755C2">
        <w:rPr>
          <w:rFonts w:ascii="Times New Roman" w:hAnsi="Times New Roman" w:cs="Times New Roman"/>
          <w:sz w:val="24"/>
          <w:szCs w:val="24"/>
        </w:rPr>
        <w:t>непероральных</w:t>
      </w:r>
      <w:proofErr w:type="spellEnd"/>
      <w:r w:rsidRPr="00B755C2">
        <w:rPr>
          <w:rFonts w:ascii="Times New Roman" w:hAnsi="Times New Roman" w:cs="Times New Roman"/>
          <w:sz w:val="24"/>
          <w:szCs w:val="24"/>
        </w:rPr>
        <w:t xml:space="preserve"> форм (</w:t>
      </w:r>
      <w:proofErr w:type="spellStart"/>
      <w:r w:rsidRPr="00B755C2">
        <w:rPr>
          <w:rFonts w:ascii="Times New Roman" w:hAnsi="Times New Roman" w:cs="Times New Roman"/>
          <w:sz w:val="24"/>
          <w:szCs w:val="24"/>
        </w:rPr>
        <w:t>суматриптан</w:t>
      </w:r>
      <w:proofErr w:type="spellEnd"/>
      <w:r w:rsidRPr="00B755C2">
        <w:rPr>
          <w:rFonts w:ascii="Times New Roman" w:hAnsi="Times New Roman" w:cs="Times New Roman"/>
          <w:sz w:val="24"/>
          <w:szCs w:val="24"/>
        </w:rPr>
        <w:t xml:space="preserve"> назальный спрей и ректальные свечи). В целом </w:t>
      </w:r>
      <w:proofErr w:type="spellStart"/>
      <w:r w:rsidRPr="00B755C2">
        <w:rPr>
          <w:rFonts w:ascii="Times New Roman" w:hAnsi="Times New Roman" w:cs="Times New Roman"/>
          <w:sz w:val="24"/>
          <w:szCs w:val="24"/>
        </w:rPr>
        <w:t>триптаны</w:t>
      </w:r>
      <w:proofErr w:type="spellEnd"/>
      <w:r w:rsidRPr="00B755C2">
        <w:rPr>
          <w:rFonts w:ascii="Times New Roman" w:hAnsi="Times New Roman" w:cs="Times New Roman"/>
          <w:sz w:val="24"/>
          <w:szCs w:val="24"/>
        </w:rPr>
        <w:t xml:space="preserve"> хорошо переносятся, а противопоказания к их назначению (например, ИБС, злокачественная гипертензия и др.) почти не встречаются у больных </w:t>
      </w:r>
      <w:proofErr w:type="gramStart"/>
      <w:r w:rsidRPr="00B755C2">
        <w:rPr>
          <w:rFonts w:ascii="Times New Roman" w:hAnsi="Times New Roman" w:cs="Times New Roman"/>
          <w:sz w:val="24"/>
          <w:szCs w:val="24"/>
        </w:rPr>
        <w:t>М.</w:t>
      </w:r>
      <w:proofErr w:type="gramEnd"/>
      <w:r w:rsidRPr="00B755C2">
        <w:rPr>
          <w:rFonts w:ascii="Times New Roman" w:hAnsi="Times New Roman" w:cs="Times New Roman"/>
          <w:sz w:val="24"/>
          <w:szCs w:val="24"/>
        </w:rPr>
        <w:t xml:space="preserve"> Тем не менее перед началом приема </w:t>
      </w:r>
      <w:proofErr w:type="spellStart"/>
      <w:r w:rsidRPr="00B755C2">
        <w:rPr>
          <w:rFonts w:ascii="Times New Roman" w:hAnsi="Times New Roman" w:cs="Times New Roman"/>
          <w:sz w:val="24"/>
          <w:szCs w:val="24"/>
        </w:rPr>
        <w:t>триптана</w:t>
      </w:r>
      <w:proofErr w:type="spellEnd"/>
      <w:r w:rsidRPr="00B755C2">
        <w:rPr>
          <w:rFonts w:ascii="Times New Roman" w:hAnsi="Times New Roman" w:cs="Times New Roman"/>
          <w:sz w:val="24"/>
          <w:szCs w:val="24"/>
        </w:rPr>
        <w:t xml:space="preserve"> пациент должен внимательно ознакомиться с инстр</w:t>
      </w:r>
      <w:r>
        <w:rPr>
          <w:rFonts w:ascii="Times New Roman" w:hAnsi="Times New Roman" w:cs="Times New Roman"/>
          <w:sz w:val="24"/>
          <w:szCs w:val="24"/>
        </w:rPr>
        <w:t xml:space="preserve">укцией по применению препарата.                                                                                                                                           </w:t>
      </w:r>
      <w:r w:rsidRPr="00B755C2">
        <w:rPr>
          <w:rFonts w:ascii="Times New Roman" w:hAnsi="Times New Roman" w:cs="Times New Roman"/>
          <w:sz w:val="24"/>
          <w:szCs w:val="24"/>
        </w:rPr>
        <w:t xml:space="preserve"> </w:t>
      </w:r>
      <w:proofErr w:type="spellStart"/>
      <w:r w:rsidRPr="00B755C2">
        <w:rPr>
          <w:rFonts w:ascii="Times New Roman" w:hAnsi="Times New Roman" w:cs="Times New Roman"/>
          <w:sz w:val="24"/>
          <w:szCs w:val="24"/>
        </w:rPr>
        <w:t>Эроготамин</w:t>
      </w:r>
      <w:proofErr w:type="spellEnd"/>
      <w:r w:rsidRPr="00B755C2">
        <w:rPr>
          <w:rFonts w:ascii="Times New Roman" w:hAnsi="Times New Roman" w:cs="Times New Roman"/>
          <w:sz w:val="24"/>
          <w:szCs w:val="24"/>
        </w:rPr>
        <w:t xml:space="preserve">-содержащие препараты, также обладающие </w:t>
      </w:r>
      <w:proofErr w:type="spellStart"/>
      <w:r w:rsidRPr="00B755C2">
        <w:rPr>
          <w:rFonts w:ascii="Times New Roman" w:hAnsi="Times New Roman" w:cs="Times New Roman"/>
          <w:sz w:val="24"/>
          <w:szCs w:val="24"/>
        </w:rPr>
        <w:t>вазоконстрикторным</w:t>
      </w:r>
      <w:proofErr w:type="spellEnd"/>
      <w:r w:rsidRPr="00B755C2">
        <w:rPr>
          <w:rFonts w:ascii="Times New Roman" w:hAnsi="Times New Roman" w:cs="Times New Roman"/>
          <w:sz w:val="24"/>
          <w:szCs w:val="24"/>
        </w:rPr>
        <w:t xml:space="preserve"> действием, используются реже в связи </w:t>
      </w:r>
      <w:proofErr w:type="spellStart"/>
      <w:r w:rsidRPr="00B755C2">
        <w:rPr>
          <w:rFonts w:ascii="Times New Roman" w:hAnsi="Times New Roman" w:cs="Times New Roman"/>
          <w:sz w:val="24"/>
          <w:szCs w:val="24"/>
        </w:rPr>
        <w:t>снепредсказуемой</w:t>
      </w:r>
      <w:proofErr w:type="spellEnd"/>
      <w:r w:rsidRPr="00B755C2">
        <w:rPr>
          <w:rFonts w:ascii="Times New Roman" w:hAnsi="Times New Roman" w:cs="Times New Roman"/>
          <w:sz w:val="24"/>
          <w:szCs w:val="24"/>
        </w:rPr>
        <w:t xml:space="preserve"> </w:t>
      </w:r>
      <w:proofErr w:type="spellStart"/>
      <w:r w:rsidRPr="00B755C2">
        <w:rPr>
          <w:rFonts w:ascii="Times New Roman" w:hAnsi="Times New Roman" w:cs="Times New Roman"/>
          <w:sz w:val="24"/>
          <w:szCs w:val="24"/>
        </w:rPr>
        <w:t>биодоступностью</w:t>
      </w:r>
      <w:proofErr w:type="spellEnd"/>
      <w:r w:rsidRPr="00B755C2">
        <w:rPr>
          <w:rFonts w:ascii="Times New Roman" w:hAnsi="Times New Roman" w:cs="Times New Roman"/>
          <w:sz w:val="24"/>
          <w:szCs w:val="24"/>
        </w:rPr>
        <w:t xml:space="preserve"> и недос</w:t>
      </w:r>
      <w:r>
        <w:rPr>
          <w:rFonts w:ascii="Times New Roman" w:hAnsi="Times New Roman" w:cs="Times New Roman"/>
          <w:sz w:val="24"/>
          <w:szCs w:val="24"/>
        </w:rPr>
        <w:t xml:space="preserve">таточно хорошей переносимостью.                                                                                                                         </w:t>
      </w:r>
      <w:r w:rsidRPr="00B755C2">
        <w:rPr>
          <w:rFonts w:ascii="Times New Roman" w:hAnsi="Times New Roman" w:cs="Times New Roman"/>
          <w:sz w:val="24"/>
          <w:szCs w:val="24"/>
        </w:rPr>
        <w:t>Профилактическая терапия</w:t>
      </w:r>
      <w:r>
        <w:rPr>
          <w:rFonts w:ascii="Times New Roman" w:hAnsi="Times New Roman" w:cs="Times New Roman"/>
          <w:sz w:val="24"/>
          <w:szCs w:val="24"/>
        </w:rPr>
        <w:t xml:space="preserve"> </w:t>
      </w:r>
      <w:r w:rsidRPr="00B755C2">
        <w:rPr>
          <w:rFonts w:ascii="Times New Roman" w:hAnsi="Times New Roman" w:cs="Times New Roman"/>
          <w:sz w:val="24"/>
          <w:szCs w:val="24"/>
        </w:rPr>
        <w:t xml:space="preserve">должна назначаться, если приступы М вызывают снижение повседневной активности в течение 2-х и более дней в месяц и если правильно подобранное лечение приступов оказывается недостаточно эффективным (Таблица 7.3.). Превентивное лечение направлено на снижение частоты, длительности и тяжести приступов, частоты приема обезболивающих препаратов и лечение </w:t>
      </w:r>
      <w:proofErr w:type="spellStart"/>
      <w:r w:rsidRPr="00B755C2">
        <w:rPr>
          <w:rFonts w:ascii="Times New Roman" w:hAnsi="Times New Roman" w:cs="Times New Roman"/>
          <w:sz w:val="24"/>
          <w:szCs w:val="24"/>
        </w:rPr>
        <w:t>коморбидных</w:t>
      </w:r>
      <w:proofErr w:type="spellEnd"/>
      <w:r w:rsidRPr="00B755C2">
        <w:rPr>
          <w:rFonts w:ascii="Times New Roman" w:hAnsi="Times New Roman" w:cs="Times New Roman"/>
          <w:sz w:val="24"/>
          <w:szCs w:val="24"/>
        </w:rPr>
        <w:t xml:space="preserve"> нарушений. Продолжительность курсового лечения должна быть достаточной: от 2 до 6 месяцев в зависимости от тяжести М (минимальный срок для развития и оценки эффекта большинства профилактических средств 2-3 месяца).</w:t>
      </w:r>
    </w:p>
    <w:p w:rsidR="00812A9A" w:rsidRDefault="00B755C2" w:rsidP="00B755C2">
      <w:pPr>
        <w:rPr>
          <w:rFonts w:ascii="Times New Roman" w:hAnsi="Times New Roman" w:cs="Times New Roman"/>
          <w:sz w:val="24"/>
          <w:szCs w:val="24"/>
        </w:rPr>
      </w:pPr>
      <w:r w:rsidRPr="00B755C2">
        <w:rPr>
          <w:rFonts w:ascii="Times New Roman" w:hAnsi="Times New Roman" w:cs="Times New Roman"/>
          <w:sz w:val="24"/>
          <w:szCs w:val="24"/>
        </w:rPr>
        <w:t>Таблица 7.3. Препараты для профилактического лечения с доказанной эффективностью</w:t>
      </w:r>
    </w:p>
    <w:tbl>
      <w:tblPr>
        <w:tblStyle w:val="a5"/>
        <w:tblW w:w="0" w:type="auto"/>
        <w:tblLook w:val="04A0" w:firstRow="1" w:lastRow="0" w:firstColumn="1" w:lastColumn="0" w:noHBand="0" w:noVBand="1"/>
      </w:tblPr>
      <w:tblGrid>
        <w:gridCol w:w="5341"/>
        <w:gridCol w:w="5341"/>
      </w:tblGrid>
      <w:tr w:rsidR="0062375A" w:rsidTr="0062375A">
        <w:tc>
          <w:tcPr>
            <w:tcW w:w="5341" w:type="dxa"/>
          </w:tcPr>
          <w:p w:rsidR="0062375A" w:rsidRDefault="009F6F37" w:rsidP="00B755C2">
            <w:pPr>
              <w:rPr>
                <w:rFonts w:ascii="Times New Roman" w:hAnsi="Times New Roman" w:cs="Times New Roman"/>
                <w:sz w:val="24"/>
                <w:szCs w:val="24"/>
              </w:rPr>
            </w:pPr>
            <w:r w:rsidRPr="009F6F37">
              <w:rPr>
                <w:rFonts w:ascii="Times New Roman" w:hAnsi="Times New Roman" w:cs="Times New Roman"/>
                <w:sz w:val="24"/>
                <w:szCs w:val="24"/>
              </w:rPr>
              <w:t>Бета-блокаторы (неселективные)</w:t>
            </w:r>
          </w:p>
        </w:tc>
        <w:tc>
          <w:tcPr>
            <w:tcW w:w="5341" w:type="dxa"/>
          </w:tcPr>
          <w:p w:rsidR="009F6F37" w:rsidRPr="009F6F37" w:rsidRDefault="009F6F37" w:rsidP="009F6F37">
            <w:pPr>
              <w:rPr>
                <w:rFonts w:ascii="Times New Roman" w:hAnsi="Times New Roman" w:cs="Times New Roman"/>
                <w:sz w:val="24"/>
                <w:szCs w:val="24"/>
              </w:rPr>
            </w:pPr>
            <w:proofErr w:type="spellStart"/>
            <w:r w:rsidRPr="009F6F37">
              <w:rPr>
                <w:rFonts w:ascii="Times New Roman" w:hAnsi="Times New Roman" w:cs="Times New Roman"/>
                <w:sz w:val="24"/>
                <w:szCs w:val="24"/>
              </w:rPr>
              <w:t>Атенолол</w:t>
            </w:r>
            <w:proofErr w:type="spellEnd"/>
            <w:r w:rsidRPr="009F6F37">
              <w:rPr>
                <w:rFonts w:ascii="Times New Roman" w:hAnsi="Times New Roman" w:cs="Times New Roman"/>
                <w:sz w:val="24"/>
                <w:szCs w:val="24"/>
              </w:rPr>
              <w:t xml:space="preserve"> 25-100 мг 2 раз в день или</w:t>
            </w:r>
          </w:p>
          <w:p w:rsidR="009F6F37" w:rsidRPr="009F6F37" w:rsidRDefault="009F6F37" w:rsidP="009F6F37">
            <w:pPr>
              <w:rPr>
                <w:rFonts w:ascii="Times New Roman" w:hAnsi="Times New Roman" w:cs="Times New Roman"/>
                <w:sz w:val="24"/>
                <w:szCs w:val="24"/>
              </w:rPr>
            </w:pPr>
            <w:proofErr w:type="spellStart"/>
            <w:r w:rsidRPr="009F6F37">
              <w:rPr>
                <w:rFonts w:ascii="Times New Roman" w:hAnsi="Times New Roman" w:cs="Times New Roman"/>
                <w:sz w:val="24"/>
                <w:szCs w:val="24"/>
              </w:rPr>
              <w:t>Бисопролол</w:t>
            </w:r>
            <w:proofErr w:type="spellEnd"/>
            <w:r w:rsidRPr="009F6F37">
              <w:rPr>
                <w:rFonts w:ascii="Times New Roman" w:hAnsi="Times New Roman" w:cs="Times New Roman"/>
                <w:sz w:val="24"/>
                <w:szCs w:val="24"/>
              </w:rPr>
              <w:t xml:space="preserve"> 5-10 мг 1 раз в день или</w:t>
            </w:r>
          </w:p>
          <w:p w:rsidR="009F6F37" w:rsidRPr="009F6F37" w:rsidRDefault="009F6F37" w:rsidP="009F6F37">
            <w:pPr>
              <w:rPr>
                <w:rFonts w:ascii="Times New Roman" w:hAnsi="Times New Roman" w:cs="Times New Roman"/>
                <w:sz w:val="24"/>
                <w:szCs w:val="24"/>
              </w:rPr>
            </w:pPr>
            <w:proofErr w:type="spellStart"/>
            <w:r w:rsidRPr="009F6F37">
              <w:rPr>
                <w:rFonts w:ascii="Times New Roman" w:hAnsi="Times New Roman" w:cs="Times New Roman"/>
                <w:sz w:val="24"/>
                <w:szCs w:val="24"/>
              </w:rPr>
              <w:t>Метопролол</w:t>
            </w:r>
            <w:proofErr w:type="spellEnd"/>
            <w:r w:rsidRPr="009F6F37">
              <w:rPr>
                <w:rFonts w:ascii="Times New Roman" w:hAnsi="Times New Roman" w:cs="Times New Roman"/>
                <w:sz w:val="24"/>
                <w:szCs w:val="24"/>
              </w:rPr>
              <w:t xml:space="preserve"> 50-100 мг 2 раза в день или</w:t>
            </w:r>
          </w:p>
          <w:p w:rsidR="0062375A" w:rsidRDefault="009F6F37" w:rsidP="009F6F37">
            <w:pPr>
              <w:rPr>
                <w:rFonts w:ascii="Times New Roman" w:hAnsi="Times New Roman" w:cs="Times New Roman"/>
                <w:sz w:val="24"/>
                <w:szCs w:val="24"/>
              </w:rPr>
            </w:pPr>
            <w:proofErr w:type="spellStart"/>
            <w:r w:rsidRPr="009F6F37">
              <w:rPr>
                <w:rFonts w:ascii="Times New Roman" w:hAnsi="Times New Roman" w:cs="Times New Roman"/>
                <w:sz w:val="24"/>
                <w:szCs w:val="24"/>
              </w:rPr>
              <w:t>Пропранолол</w:t>
            </w:r>
            <w:proofErr w:type="spellEnd"/>
            <w:r w:rsidRPr="009F6F37">
              <w:rPr>
                <w:rFonts w:ascii="Times New Roman" w:hAnsi="Times New Roman" w:cs="Times New Roman"/>
                <w:sz w:val="24"/>
                <w:szCs w:val="24"/>
              </w:rPr>
              <w:t xml:space="preserve"> 40-80 мг 2 раза в день</w:t>
            </w:r>
          </w:p>
        </w:tc>
      </w:tr>
      <w:tr w:rsidR="0062375A" w:rsidTr="0062375A">
        <w:tc>
          <w:tcPr>
            <w:tcW w:w="5341" w:type="dxa"/>
          </w:tcPr>
          <w:p w:rsidR="009F6F37" w:rsidRP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Антиконвульсанты</w:t>
            </w:r>
            <w:r>
              <w:rPr>
                <w:rFonts w:ascii="Times New Roman" w:hAnsi="Times New Roman" w:cs="Times New Roman"/>
                <w:sz w:val="24"/>
                <w:szCs w:val="24"/>
              </w:rPr>
              <w:t>:</w:t>
            </w:r>
          </w:p>
          <w:p w:rsidR="009F6F37" w:rsidRP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 xml:space="preserve">-- </w:t>
            </w:r>
            <w:proofErr w:type="spellStart"/>
            <w:r w:rsidRPr="009F6F37">
              <w:rPr>
                <w:rFonts w:ascii="Times New Roman" w:hAnsi="Times New Roman" w:cs="Times New Roman"/>
                <w:sz w:val="24"/>
                <w:szCs w:val="24"/>
              </w:rPr>
              <w:t>Топирамат</w:t>
            </w:r>
            <w:proofErr w:type="spellEnd"/>
          </w:p>
          <w:p w:rsidR="0062375A"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 xml:space="preserve">-- </w:t>
            </w:r>
            <w:proofErr w:type="spellStart"/>
            <w:r w:rsidRPr="009F6F37">
              <w:rPr>
                <w:rFonts w:ascii="Times New Roman" w:hAnsi="Times New Roman" w:cs="Times New Roman"/>
                <w:sz w:val="24"/>
                <w:szCs w:val="24"/>
              </w:rPr>
              <w:t>Вальпроевая</w:t>
            </w:r>
            <w:proofErr w:type="spellEnd"/>
            <w:r w:rsidRPr="009F6F37">
              <w:rPr>
                <w:rFonts w:ascii="Times New Roman" w:hAnsi="Times New Roman" w:cs="Times New Roman"/>
                <w:sz w:val="24"/>
                <w:szCs w:val="24"/>
              </w:rPr>
              <w:t xml:space="preserve"> кислота</w:t>
            </w:r>
          </w:p>
        </w:tc>
        <w:tc>
          <w:tcPr>
            <w:tcW w:w="5341" w:type="dxa"/>
          </w:tcPr>
          <w:p w:rsidR="0062375A" w:rsidRDefault="0062375A" w:rsidP="00B755C2">
            <w:pPr>
              <w:rPr>
                <w:rFonts w:ascii="Times New Roman" w:hAnsi="Times New Roman" w:cs="Times New Roman"/>
                <w:sz w:val="24"/>
                <w:szCs w:val="24"/>
              </w:rPr>
            </w:pPr>
          </w:p>
          <w:p w:rsidR="009F6F37" w:rsidRP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25 мг 1 раз в день – 50 мг 2 раза в день</w:t>
            </w:r>
          </w:p>
          <w:p w:rsid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600-1500 мг в день</w:t>
            </w:r>
          </w:p>
        </w:tc>
      </w:tr>
      <w:tr w:rsidR="0062375A" w:rsidTr="0062375A">
        <w:tc>
          <w:tcPr>
            <w:tcW w:w="5341" w:type="dxa"/>
          </w:tcPr>
          <w:p w:rsidR="009F6F37" w:rsidRP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Антидепрессанты</w:t>
            </w:r>
            <w:r>
              <w:rPr>
                <w:rFonts w:ascii="Times New Roman" w:hAnsi="Times New Roman" w:cs="Times New Roman"/>
                <w:sz w:val="24"/>
                <w:szCs w:val="24"/>
              </w:rPr>
              <w:t>:</w:t>
            </w:r>
          </w:p>
          <w:p w:rsidR="0062375A"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 Амитриптилин</w:t>
            </w:r>
          </w:p>
        </w:tc>
        <w:tc>
          <w:tcPr>
            <w:tcW w:w="5341" w:type="dxa"/>
          </w:tcPr>
          <w:p w:rsidR="0062375A" w:rsidRDefault="0062375A" w:rsidP="00B755C2">
            <w:pPr>
              <w:rPr>
                <w:rFonts w:ascii="Times New Roman" w:hAnsi="Times New Roman" w:cs="Times New Roman"/>
                <w:sz w:val="24"/>
                <w:szCs w:val="24"/>
              </w:rPr>
            </w:pPr>
          </w:p>
          <w:p w:rsidR="009F6F37" w:rsidRDefault="009F6F37" w:rsidP="00B755C2">
            <w:pPr>
              <w:rPr>
                <w:rFonts w:ascii="Times New Roman" w:hAnsi="Times New Roman" w:cs="Times New Roman"/>
                <w:sz w:val="24"/>
                <w:szCs w:val="24"/>
              </w:rPr>
            </w:pPr>
            <w:r w:rsidRPr="009F6F37">
              <w:rPr>
                <w:rFonts w:ascii="Times New Roman" w:hAnsi="Times New Roman" w:cs="Times New Roman"/>
                <w:sz w:val="24"/>
                <w:szCs w:val="24"/>
              </w:rPr>
              <w:t>10-100 мг на ночь</w:t>
            </w:r>
          </w:p>
        </w:tc>
      </w:tr>
      <w:tr w:rsidR="0062375A" w:rsidTr="0062375A">
        <w:tc>
          <w:tcPr>
            <w:tcW w:w="5341" w:type="dxa"/>
          </w:tcPr>
          <w:p w:rsidR="009F6F37" w:rsidRPr="009F6F37"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Блокаторы кальциевых каналов</w:t>
            </w:r>
            <w:r>
              <w:rPr>
                <w:rFonts w:ascii="Times New Roman" w:hAnsi="Times New Roman" w:cs="Times New Roman"/>
                <w:sz w:val="24"/>
                <w:szCs w:val="24"/>
              </w:rPr>
              <w:t>:</w:t>
            </w:r>
          </w:p>
          <w:p w:rsidR="0062375A" w:rsidRDefault="009F6F37" w:rsidP="009F6F37">
            <w:pPr>
              <w:rPr>
                <w:rFonts w:ascii="Times New Roman" w:hAnsi="Times New Roman" w:cs="Times New Roman"/>
                <w:sz w:val="24"/>
                <w:szCs w:val="24"/>
              </w:rPr>
            </w:pPr>
            <w:r w:rsidRPr="009F6F37">
              <w:rPr>
                <w:rFonts w:ascii="Times New Roman" w:hAnsi="Times New Roman" w:cs="Times New Roman"/>
                <w:sz w:val="24"/>
                <w:szCs w:val="24"/>
              </w:rPr>
              <w:t xml:space="preserve">-- </w:t>
            </w:r>
            <w:proofErr w:type="spellStart"/>
            <w:r w:rsidRPr="009F6F37">
              <w:rPr>
                <w:rFonts w:ascii="Times New Roman" w:hAnsi="Times New Roman" w:cs="Times New Roman"/>
                <w:sz w:val="24"/>
                <w:szCs w:val="24"/>
              </w:rPr>
              <w:t>Флунаризин</w:t>
            </w:r>
            <w:proofErr w:type="spellEnd"/>
            <w:r w:rsidRPr="009F6F37">
              <w:rPr>
                <w:rFonts w:ascii="Times New Roman" w:hAnsi="Times New Roman" w:cs="Times New Roman"/>
                <w:sz w:val="24"/>
                <w:szCs w:val="24"/>
              </w:rPr>
              <w:t>**</w:t>
            </w:r>
          </w:p>
        </w:tc>
        <w:tc>
          <w:tcPr>
            <w:tcW w:w="5341" w:type="dxa"/>
          </w:tcPr>
          <w:p w:rsidR="0062375A" w:rsidRDefault="0062375A" w:rsidP="00B755C2">
            <w:pPr>
              <w:rPr>
                <w:rFonts w:ascii="Times New Roman" w:hAnsi="Times New Roman" w:cs="Times New Roman"/>
                <w:sz w:val="24"/>
                <w:szCs w:val="24"/>
              </w:rPr>
            </w:pPr>
          </w:p>
          <w:p w:rsidR="009F6F37" w:rsidRDefault="009F6F37" w:rsidP="00B755C2">
            <w:pPr>
              <w:rPr>
                <w:rFonts w:ascii="Times New Roman" w:hAnsi="Times New Roman" w:cs="Times New Roman"/>
                <w:sz w:val="24"/>
                <w:szCs w:val="24"/>
              </w:rPr>
            </w:pPr>
            <w:r w:rsidRPr="009F6F37">
              <w:rPr>
                <w:rFonts w:ascii="Times New Roman" w:hAnsi="Times New Roman" w:cs="Times New Roman"/>
                <w:sz w:val="24"/>
                <w:szCs w:val="24"/>
              </w:rPr>
              <w:t>5-10 мг 1 раз в день</w:t>
            </w:r>
          </w:p>
        </w:tc>
      </w:tr>
    </w:tbl>
    <w:p w:rsidR="00B755C2" w:rsidRDefault="009F6F37" w:rsidP="00B755C2">
      <w:pPr>
        <w:rPr>
          <w:rFonts w:ascii="Times New Roman" w:hAnsi="Times New Roman" w:cs="Times New Roman"/>
          <w:sz w:val="24"/>
          <w:szCs w:val="24"/>
        </w:rPr>
      </w:pPr>
      <w:r w:rsidRPr="009F6F37">
        <w:rPr>
          <w:rFonts w:ascii="Times New Roman" w:hAnsi="Times New Roman" w:cs="Times New Roman"/>
          <w:sz w:val="24"/>
          <w:szCs w:val="24"/>
        </w:rPr>
        <w:t xml:space="preserve">** В России не </w:t>
      </w:r>
      <w:proofErr w:type="gramStart"/>
      <w:r w:rsidRPr="009F6F37">
        <w:rPr>
          <w:rFonts w:ascii="Times New Roman" w:hAnsi="Times New Roman" w:cs="Times New Roman"/>
          <w:sz w:val="24"/>
          <w:szCs w:val="24"/>
        </w:rPr>
        <w:t>зарегистрирован</w:t>
      </w:r>
      <w:proofErr w:type="gramEnd"/>
      <w:r w:rsidR="009338B2">
        <w:rPr>
          <w:rFonts w:ascii="Times New Roman" w:hAnsi="Times New Roman" w:cs="Times New Roman"/>
          <w:sz w:val="24"/>
          <w:szCs w:val="24"/>
        </w:rPr>
        <w:t>.</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Определенной эффективностью в предотвращении приступов М также обладают другие блокаторы кальциевых каналов (</w:t>
      </w:r>
      <w:proofErr w:type="spellStart"/>
      <w:r w:rsidRPr="009338B2">
        <w:rPr>
          <w:rFonts w:ascii="Times New Roman" w:hAnsi="Times New Roman" w:cs="Times New Roman"/>
          <w:sz w:val="24"/>
          <w:szCs w:val="24"/>
        </w:rPr>
        <w:t>верапамил</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нимодипин</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дигидроэргокриптин</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вазобрал</w:t>
      </w:r>
      <w:proofErr w:type="spellEnd"/>
      <w:r w:rsidRPr="009338B2">
        <w:rPr>
          <w:rFonts w:ascii="Times New Roman" w:hAnsi="Times New Roman" w:cs="Times New Roman"/>
          <w:sz w:val="24"/>
          <w:szCs w:val="24"/>
        </w:rPr>
        <w:t>), ацетилсалициловая кислота. В связи с непосредственным антиболевым механизмом действия, применение антидепрессантов в профилактике М и других хронических болевых синдромов целесообразно не только при наличии у пациента депрессии. При наличии выраженной депрессии показано применение антидепрессантов других групп (</w:t>
      </w:r>
      <w:proofErr w:type="spellStart"/>
      <w:r w:rsidRPr="009338B2">
        <w:rPr>
          <w:rFonts w:ascii="Times New Roman" w:hAnsi="Times New Roman" w:cs="Times New Roman"/>
          <w:sz w:val="24"/>
          <w:szCs w:val="24"/>
        </w:rPr>
        <w:t>флуоксетин</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эсциталопрам</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сертралин</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венлафаксин</w:t>
      </w:r>
      <w:proofErr w:type="spell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дукоксетин</w:t>
      </w:r>
      <w:proofErr w:type="spellEnd"/>
      <w:r w:rsidRPr="009338B2">
        <w:rPr>
          <w:rFonts w:ascii="Times New Roman" w:hAnsi="Times New Roman" w:cs="Times New Roman"/>
          <w:sz w:val="24"/>
          <w:szCs w:val="24"/>
        </w:rPr>
        <w:t>).</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Антиконвульсанты, обладающие способностью снижать возбудимость нейронов головного мозга, показаны пациентам с тяжелыми частыми приступами М, устойчивыми к другим видам лечения, в </w:t>
      </w:r>
      <w:proofErr w:type="spellStart"/>
      <w:r w:rsidRPr="009338B2">
        <w:rPr>
          <w:rFonts w:ascii="Times New Roman" w:hAnsi="Times New Roman" w:cs="Times New Roman"/>
          <w:sz w:val="24"/>
          <w:szCs w:val="24"/>
        </w:rPr>
        <w:t>т.ч</w:t>
      </w:r>
      <w:proofErr w:type="spellEnd"/>
      <w:r w:rsidRPr="009338B2">
        <w:rPr>
          <w:rFonts w:ascii="Times New Roman" w:hAnsi="Times New Roman" w:cs="Times New Roman"/>
          <w:sz w:val="24"/>
          <w:szCs w:val="24"/>
        </w:rPr>
        <w:t xml:space="preserve">. с хронической М. У многих больных целесообразно применение комплексной терапии, т.е. сочетание двух или трех профилактических средств. Есть данные об эффективности </w:t>
      </w:r>
      <w:proofErr w:type="spellStart"/>
      <w:r w:rsidRPr="009338B2">
        <w:rPr>
          <w:rFonts w:ascii="Times New Roman" w:hAnsi="Times New Roman" w:cs="Times New Roman"/>
          <w:sz w:val="24"/>
          <w:szCs w:val="24"/>
        </w:rPr>
        <w:t>ботулотоксина</w:t>
      </w:r>
      <w:proofErr w:type="spellEnd"/>
      <w:r w:rsidRPr="009338B2">
        <w:rPr>
          <w:rFonts w:ascii="Times New Roman" w:hAnsi="Times New Roman" w:cs="Times New Roman"/>
          <w:sz w:val="24"/>
          <w:szCs w:val="24"/>
        </w:rPr>
        <w:t xml:space="preserve"> </w:t>
      </w:r>
      <w:proofErr w:type="gramStart"/>
      <w:r w:rsidRPr="009338B2">
        <w:rPr>
          <w:rFonts w:ascii="Times New Roman" w:hAnsi="Times New Roman" w:cs="Times New Roman"/>
          <w:sz w:val="24"/>
          <w:szCs w:val="24"/>
        </w:rPr>
        <w:lastRenderedPageBreak/>
        <w:t>при</w:t>
      </w:r>
      <w:proofErr w:type="gramEnd"/>
      <w:r w:rsidRPr="009338B2">
        <w:rPr>
          <w:rFonts w:ascii="Times New Roman" w:hAnsi="Times New Roman" w:cs="Times New Roman"/>
          <w:sz w:val="24"/>
          <w:szCs w:val="24"/>
        </w:rPr>
        <w:t xml:space="preserve"> хронической М, в то же время, многие опубликованные клинические исследования не подтверждают это.</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Профилактическая терапия должна быть направлена и на лечение </w:t>
      </w:r>
      <w:proofErr w:type="spellStart"/>
      <w:r w:rsidRPr="009338B2">
        <w:rPr>
          <w:rFonts w:ascii="Times New Roman" w:hAnsi="Times New Roman" w:cs="Times New Roman"/>
          <w:sz w:val="24"/>
          <w:szCs w:val="24"/>
        </w:rPr>
        <w:t>коморбидных</w:t>
      </w:r>
      <w:proofErr w:type="spellEnd"/>
      <w:r w:rsidRPr="009338B2">
        <w:rPr>
          <w:rFonts w:ascii="Times New Roman" w:hAnsi="Times New Roman" w:cs="Times New Roman"/>
          <w:sz w:val="24"/>
          <w:szCs w:val="24"/>
        </w:rPr>
        <w:t xml:space="preserve"> расстройств (депрессии и тревоги, нарушений ночного сна, панических атак, других болевых синдромов) если они существенно нарушают состояние в межприступном периоде. Сосудорасширяющие, </w:t>
      </w:r>
      <w:proofErr w:type="spellStart"/>
      <w:r w:rsidRPr="009338B2">
        <w:rPr>
          <w:rFonts w:ascii="Times New Roman" w:hAnsi="Times New Roman" w:cs="Times New Roman"/>
          <w:sz w:val="24"/>
          <w:szCs w:val="24"/>
        </w:rPr>
        <w:t>ноотропные</w:t>
      </w:r>
      <w:proofErr w:type="spellEnd"/>
      <w:r w:rsidRPr="009338B2">
        <w:rPr>
          <w:rFonts w:ascii="Times New Roman" w:hAnsi="Times New Roman" w:cs="Times New Roman"/>
          <w:sz w:val="24"/>
          <w:szCs w:val="24"/>
        </w:rPr>
        <w:t xml:space="preserve"> препараты и </w:t>
      </w:r>
      <w:proofErr w:type="gramStart"/>
      <w:r w:rsidRPr="009338B2">
        <w:rPr>
          <w:rFonts w:ascii="Times New Roman" w:hAnsi="Times New Roman" w:cs="Times New Roman"/>
          <w:sz w:val="24"/>
          <w:szCs w:val="24"/>
        </w:rPr>
        <w:t>антиоксиданты</w:t>
      </w:r>
      <w:proofErr w:type="gramEnd"/>
      <w:r w:rsidRPr="009338B2">
        <w:rPr>
          <w:rFonts w:ascii="Times New Roman" w:hAnsi="Times New Roman" w:cs="Times New Roman"/>
          <w:sz w:val="24"/>
          <w:szCs w:val="24"/>
        </w:rPr>
        <w:t xml:space="preserve"> до сих пор широко назначаемые пациентам с М в нашей стране, не обладают специфическим </w:t>
      </w:r>
      <w:proofErr w:type="spellStart"/>
      <w:r w:rsidRPr="009338B2">
        <w:rPr>
          <w:rFonts w:ascii="Times New Roman" w:hAnsi="Times New Roman" w:cs="Times New Roman"/>
          <w:sz w:val="24"/>
          <w:szCs w:val="24"/>
        </w:rPr>
        <w:t>противомигренозным</w:t>
      </w:r>
      <w:proofErr w:type="spellEnd"/>
      <w:r w:rsidRPr="009338B2">
        <w:rPr>
          <w:rFonts w:ascii="Times New Roman" w:hAnsi="Times New Roman" w:cs="Times New Roman"/>
          <w:sz w:val="24"/>
          <w:szCs w:val="24"/>
        </w:rPr>
        <w:t xml:space="preserve"> действием. Тем не менее, они могут быть включены в схему комплексной терапии М у пациентов старшего возраста с легкими нарушениями когнитивных функций и симптомами </w:t>
      </w:r>
      <w:proofErr w:type="spellStart"/>
      <w:r w:rsidRPr="009338B2">
        <w:rPr>
          <w:rFonts w:ascii="Times New Roman" w:hAnsi="Times New Roman" w:cs="Times New Roman"/>
          <w:sz w:val="24"/>
          <w:szCs w:val="24"/>
        </w:rPr>
        <w:t>дисциркуляторной</w:t>
      </w:r>
      <w:proofErr w:type="spellEnd"/>
      <w:r w:rsidRPr="009338B2">
        <w:rPr>
          <w:rFonts w:ascii="Times New Roman" w:hAnsi="Times New Roman" w:cs="Times New Roman"/>
          <w:sz w:val="24"/>
          <w:szCs w:val="24"/>
        </w:rPr>
        <w:t xml:space="preserve"> энцефалопатии (головокружение, неустойчивость, снижение памяти и внимания). Могут быть рекомендованы и немедикаментозные методы: психотерапия,  биологическая обратная связь, акупунктура; при наличии выраженной дисфункции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w:t>
      </w:r>
      <w:proofErr w:type="gramStart"/>
      <w:r w:rsidRPr="009338B2">
        <w:rPr>
          <w:rFonts w:ascii="Times New Roman" w:hAnsi="Times New Roman" w:cs="Times New Roman"/>
          <w:sz w:val="24"/>
          <w:szCs w:val="24"/>
        </w:rPr>
        <w:t>-</w:t>
      </w:r>
      <w:proofErr w:type="spellStart"/>
      <w:r w:rsidRPr="009338B2">
        <w:rPr>
          <w:rFonts w:ascii="Times New Roman" w:hAnsi="Times New Roman" w:cs="Times New Roman"/>
          <w:sz w:val="24"/>
          <w:szCs w:val="24"/>
        </w:rPr>
        <w:t>п</w:t>
      </w:r>
      <w:proofErr w:type="gramEnd"/>
      <w:r w:rsidRPr="009338B2">
        <w:rPr>
          <w:rFonts w:ascii="Times New Roman" w:hAnsi="Times New Roman" w:cs="Times New Roman"/>
          <w:sz w:val="24"/>
          <w:szCs w:val="24"/>
        </w:rPr>
        <w:t>остизометрическая</w:t>
      </w:r>
      <w:proofErr w:type="spellEnd"/>
      <w:r w:rsidRPr="009338B2">
        <w:rPr>
          <w:rFonts w:ascii="Times New Roman" w:hAnsi="Times New Roman" w:cs="Times New Roman"/>
          <w:sz w:val="24"/>
          <w:szCs w:val="24"/>
        </w:rPr>
        <w:t xml:space="preserve"> релаксация, массаж воротниковой зоны, мануальная терапия.</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Таким образом, только комплексный поход, включающий раннее купирование приступа, профилактику атак, лечение </w:t>
      </w:r>
      <w:proofErr w:type="spellStart"/>
      <w:r w:rsidRPr="009338B2">
        <w:rPr>
          <w:rFonts w:ascii="Times New Roman" w:hAnsi="Times New Roman" w:cs="Times New Roman"/>
          <w:sz w:val="24"/>
          <w:szCs w:val="24"/>
        </w:rPr>
        <w:t>коморбидных</w:t>
      </w:r>
      <w:proofErr w:type="spellEnd"/>
      <w:r w:rsidRPr="009338B2">
        <w:rPr>
          <w:rFonts w:ascii="Times New Roman" w:hAnsi="Times New Roman" w:cs="Times New Roman"/>
          <w:sz w:val="24"/>
          <w:szCs w:val="24"/>
        </w:rPr>
        <w:t xml:space="preserve"> нарушений и воздействие на факторы риска </w:t>
      </w:r>
      <w:proofErr w:type="spellStart"/>
      <w:r w:rsidRPr="009338B2">
        <w:rPr>
          <w:rFonts w:ascii="Times New Roman" w:hAnsi="Times New Roman" w:cs="Times New Roman"/>
          <w:sz w:val="24"/>
          <w:szCs w:val="24"/>
        </w:rPr>
        <w:t>хронизации</w:t>
      </w:r>
      <w:proofErr w:type="spellEnd"/>
      <w:r w:rsidRPr="009338B2">
        <w:rPr>
          <w:rFonts w:ascii="Times New Roman" w:hAnsi="Times New Roman" w:cs="Times New Roman"/>
          <w:sz w:val="24"/>
          <w:szCs w:val="24"/>
        </w:rPr>
        <w:t>, позволит облегчить состояние пациентов в межприступном периоде, улучшить качество их жизни и предотвратить прогрессирование мигрени.</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Головная боль напряжения</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ГБН является самой частой формой первичной головной боли. Распространенность ГБН в течение жизни в общей популяции по различным данным варьирует от 30 до 78%, что значительно превышает распространенность мигрени.</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Головная боль, обычно двусторонняя и умеренной интенсивности, имеет сжимающий или давящий </w:t>
      </w:r>
      <w:proofErr w:type="spellStart"/>
      <w:r w:rsidRPr="009338B2">
        <w:rPr>
          <w:rFonts w:ascii="Times New Roman" w:hAnsi="Times New Roman" w:cs="Times New Roman"/>
          <w:sz w:val="24"/>
          <w:szCs w:val="24"/>
        </w:rPr>
        <w:t>непульсирующий</w:t>
      </w:r>
      <w:proofErr w:type="spellEnd"/>
      <w:r w:rsidRPr="009338B2">
        <w:rPr>
          <w:rFonts w:ascii="Times New Roman" w:hAnsi="Times New Roman" w:cs="Times New Roman"/>
          <w:sz w:val="24"/>
          <w:szCs w:val="24"/>
        </w:rPr>
        <w:t xml:space="preserve"> характер, часто по типу «обруча» или «каски», может появляться вскоре после пробуждения, и присутствует на протяжении всего дня, то, усиливаясь, то ослабевая. Характерно возникновение или усиление боли на фоне эмоциональных переживаний, и ее облегчение при положительных эмоциях и в состоянии психологического расслабления.</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w:t>
      </w:r>
      <w:proofErr w:type="gramStart"/>
      <w:r w:rsidRPr="009338B2">
        <w:rPr>
          <w:rFonts w:ascii="Times New Roman" w:hAnsi="Times New Roman" w:cs="Times New Roman"/>
          <w:sz w:val="24"/>
          <w:szCs w:val="24"/>
        </w:rPr>
        <w:t>В отличие от мигрени (см. раздел «Мигрень», Таблица 6) головная боль при ГБН чаще является двусторонней, имеет легкую или умеренную интенсивность, обычно не сопровождается тошнотой и рвотой, но может снижаться аппетит; иногда боли может сопутствовать умеренно выраженная чувствительность к свету или звукам; во время эпизода ГБН пациенты сохраняют способность работать и выполнять свои обычные обязанности.</w:t>
      </w:r>
      <w:proofErr w:type="gramEnd"/>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Среди основных провокаторов ГБН - «мышечный фактор» (</w:t>
      </w:r>
      <w:proofErr w:type="spellStart"/>
      <w:r w:rsidRPr="009338B2">
        <w:rPr>
          <w:rFonts w:ascii="Times New Roman" w:hAnsi="Times New Roman" w:cs="Times New Roman"/>
          <w:sz w:val="24"/>
          <w:szCs w:val="24"/>
        </w:rPr>
        <w:t>позное</w:t>
      </w:r>
      <w:proofErr w:type="spellEnd"/>
      <w:r w:rsidRPr="009338B2">
        <w:rPr>
          <w:rFonts w:ascii="Times New Roman" w:hAnsi="Times New Roman" w:cs="Times New Roman"/>
          <w:sz w:val="24"/>
          <w:szCs w:val="24"/>
        </w:rPr>
        <w:t xml:space="preserve"> напряжение) и эмоциональный стресс, который, в свою очередь, поддерживает мышечное напряжение. Большинство пациентов часто жалуются на болезненность и чувство напряжения в мышцах затылка и шеи, что является </w:t>
      </w:r>
      <w:r w:rsidRPr="009338B2">
        <w:rPr>
          <w:rFonts w:ascii="Times New Roman" w:hAnsi="Times New Roman" w:cs="Times New Roman"/>
          <w:sz w:val="24"/>
          <w:szCs w:val="24"/>
        </w:rPr>
        <w:lastRenderedPageBreak/>
        <w:t xml:space="preserve">клиническим отражением дисфункции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(мышечно-тонического синдрома). Не6редко присутствуют жалобы на повышенную тревожность, сниженный фон настроения, плохое качество ночного сна. Выраженная депрессия, наиболее часто обнаруживающаяся у пациентов с ХГБН, поддерживает мышечное напряжение и болевой синдром, приводя к </w:t>
      </w:r>
      <w:proofErr w:type="spellStart"/>
      <w:r w:rsidRPr="009338B2">
        <w:rPr>
          <w:rFonts w:ascii="Times New Roman" w:hAnsi="Times New Roman" w:cs="Times New Roman"/>
          <w:sz w:val="24"/>
          <w:szCs w:val="24"/>
        </w:rPr>
        <w:t>хронизации</w:t>
      </w:r>
      <w:proofErr w:type="spellEnd"/>
      <w:r w:rsidRPr="009338B2">
        <w:rPr>
          <w:rFonts w:ascii="Times New Roman" w:hAnsi="Times New Roman" w:cs="Times New Roman"/>
          <w:sz w:val="24"/>
          <w:szCs w:val="24"/>
        </w:rPr>
        <w:t xml:space="preserve">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В соответствии с МКГБ-2 ГБН подразделяют на </w:t>
      </w:r>
      <w:proofErr w:type="gramStart"/>
      <w:r w:rsidRPr="009338B2">
        <w:rPr>
          <w:rFonts w:ascii="Times New Roman" w:hAnsi="Times New Roman" w:cs="Times New Roman"/>
          <w:sz w:val="24"/>
          <w:szCs w:val="24"/>
        </w:rPr>
        <w:t>эпизодическую</w:t>
      </w:r>
      <w:proofErr w:type="gramEnd"/>
      <w:r w:rsidRPr="009338B2">
        <w:rPr>
          <w:rFonts w:ascii="Times New Roman" w:hAnsi="Times New Roman" w:cs="Times New Roman"/>
          <w:sz w:val="24"/>
          <w:szCs w:val="24"/>
        </w:rPr>
        <w:t xml:space="preserve"> (ЭГБН), возникающую не более 15 дней в течение 1 месяца (или 180 дней в течение года) и хроническую формы (ХГБН) - более 15 дней в месяц (или более 180 дней в течение года). Кроме того, обе формы подразделяются (в зависимости от наличия или отсутствия мышечной дисфункции) на подтипы «с напряжением» и «без напряжения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(Таблица 1).</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Таблица 1. 2. Головная боль напряжения (МКГБ-2, 2004)</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2.1. Нечастая эпизодическая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2.1.1. </w:t>
      </w:r>
      <w:proofErr w:type="gramStart"/>
      <w:r w:rsidRPr="009338B2">
        <w:rPr>
          <w:rFonts w:ascii="Times New Roman" w:hAnsi="Times New Roman" w:cs="Times New Roman"/>
          <w:sz w:val="24"/>
          <w:szCs w:val="24"/>
        </w:rPr>
        <w:t>Нечастая</w:t>
      </w:r>
      <w:proofErr w:type="gramEnd"/>
      <w:r w:rsidRPr="009338B2">
        <w:rPr>
          <w:rFonts w:ascii="Times New Roman" w:hAnsi="Times New Roman" w:cs="Times New Roman"/>
          <w:sz w:val="24"/>
          <w:szCs w:val="24"/>
        </w:rPr>
        <w:t xml:space="preserve"> эпизодическая ГБН, сочетающаяся с напряжением (болезненностью)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2.1.2. </w:t>
      </w:r>
      <w:proofErr w:type="gramStart"/>
      <w:r w:rsidRPr="009338B2">
        <w:rPr>
          <w:rFonts w:ascii="Times New Roman" w:hAnsi="Times New Roman" w:cs="Times New Roman"/>
          <w:sz w:val="24"/>
          <w:szCs w:val="24"/>
        </w:rPr>
        <w:t>Нечастая</w:t>
      </w:r>
      <w:proofErr w:type="gramEnd"/>
      <w:r w:rsidRPr="009338B2">
        <w:rPr>
          <w:rFonts w:ascii="Times New Roman" w:hAnsi="Times New Roman" w:cs="Times New Roman"/>
          <w:sz w:val="24"/>
          <w:szCs w:val="24"/>
        </w:rPr>
        <w:t xml:space="preserve"> эпизодическая ГБН, не сочетающаяся с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2.2. Частая эпизодическая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2.2.1. </w:t>
      </w:r>
      <w:proofErr w:type="gramStart"/>
      <w:r w:rsidRPr="009338B2">
        <w:rPr>
          <w:rFonts w:ascii="Times New Roman" w:hAnsi="Times New Roman" w:cs="Times New Roman"/>
          <w:sz w:val="24"/>
          <w:szCs w:val="24"/>
        </w:rPr>
        <w:t>Частая</w:t>
      </w:r>
      <w:proofErr w:type="gramEnd"/>
      <w:r w:rsidRPr="009338B2">
        <w:rPr>
          <w:rFonts w:ascii="Times New Roman" w:hAnsi="Times New Roman" w:cs="Times New Roman"/>
          <w:sz w:val="24"/>
          <w:szCs w:val="24"/>
        </w:rPr>
        <w:t xml:space="preserve"> эпизодическая ГБН, сочетающаяся с напряжением</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2.2.2. </w:t>
      </w:r>
      <w:proofErr w:type="gramStart"/>
      <w:r w:rsidRPr="009338B2">
        <w:rPr>
          <w:rFonts w:ascii="Times New Roman" w:hAnsi="Times New Roman" w:cs="Times New Roman"/>
          <w:sz w:val="24"/>
          <w:szCs w:val="24"/>
        </w:rPr>
        <w:t>Частая</w:t>
      </w:r>
      <w:proofErr w:type="gramEnd"/>
      <w:r w:rsidRPr="009338B2">
        <w:rPr>
          <w:rFonts w:ascii="Times New Roman" w:hAnsi="Times New Roman" w:cs="Times New Roman"/>
          <w:sz w:val="24"/>
          <w:szCs w:val="24"/>
        </w:rPr>
        <w:t xml:space="preserve"> эпизодическая ГБН, не сочетающаяся с напряжением</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2.3. Хроническая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2.3.1. </w:t>
      </w:r>
      <w:proofErr w:type="gramStart"/>
      <w:r w:rsidRPr="009338B2">
        <w:rPr>
          <w:rFonts w:ascii="Times New Roman" w:hAnsi="Times New Roman" w:cs="Times New Roman"/>
          <w:sz w:val="24"/>
          <w:szCs w:val="24"/>
        </w:rPr>
        <w:t>Хроническая</w:t>
      </w:r>
      <w:proofErr w:type="gramEnd"/>
      <w:r w:rsidRPr="009338B2">
        <w:rPr>
          <w:rFonts w:ascii="Times New Roman" w:hAnsi="Times New Roman" w:cs="Times New Roman"/>
          <w:sz w:val="24"/>
          <w:szCs w:val="24"/>
        </w:rPr>
        <w:t xml:space="preserve"> ГБН, сочетающаяся с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2.3.2. </w:t>
      </w:r>
      <w:proofErr w:type="gramStart"/>
      <w:r w:rsidRPr="009338B2">
        <w:rPr>
          <w:rFonts w:ascii="Times New Roman" w:hAnsi="Times New Roman" w:cs="Times New Roman"/>
          <w:sz w:val="24"/>
          <w:szCs w:val="24"/>
        </w:rPr>
        <w:t>Хроническая</w:t>
      </w:r>
      <w:proofErr w:type="gramEnd"/>
      <w:r w:rsidRPr="009338B2">
        <w:rPr>
          <w:rFonts w:ascii="Times New Roman" w:hAnsi="Times New Roman" w:cs="Times New Roman"/>
          <w:sz w:val="24"/>
          <w:szCs w:val="24"/>
        </w:rPr>
        <w:t xml:space="preserve"> ГБН, не сочетающаяся с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2.4. Возможная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2.4.1. Возможная нечастая эпизодическая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2.4.2. Возможная частая эпизодическая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2.4.3. Возможная хроническая ГБН</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Хроническая ГБН, так же как и хроническая мигрень, представляет собой одну из форм хронической ежедневной головной боли и всегда сопряжена </w:t>
      </w:r>
      <w:proofErr w:type="gramStart"/>
      <w:r w:rsidRPr="009338B2">
        <w:rPr>
          <w:rFonts w:ascii="Times New Roman" w:hAnsi="Times New Roman" w:cs="Times New Roman"/>
          <w:sz w:val="24"/>
          <w:szCs w:val="24"/>
        </w:rPr>
        <w:t>с</w:t>
      </w:r>
      <w:proofErr w:type="gramEnd"/>
      <w:r w:rsidRPr="009338B2">
        <w:rPr>
          <w:rFonts w:ascii="Times New Roman" w:hAnsi="Times New Roman" w:cs="Times New Roman"/>
          <w:sz w:val="24"/>
          <w:szCs w:val="24"/>
        </w:rPr>
        <w:t xml:space="preserve"> выраженной </w:t>
      </w:r>
      <w:proofErr w:type="spellStart"/>
      <w:r w:rsidRPr="009338B2">
        <w:rPr>
          <w:rFonts w:ascii="Times New Roman" w:hAnsi="Times New Roman" w:cs="Times New Roman"/>
          <w:sz w:val="24"/>
          <w:szCs w:val="24"/>
        </w:rPr>
        <w:t>дезадаптацией</w:t>
      </w:r>
      <w:proofErr w:type="spellEnd"/>
      <w:r w:rsidRPr="009338B2">
        <w:rPr>
          <w:rFonts w:ascii="Times New Roman" w:hAnsi="Times New Roman" w:cs="Times New Roman"/>
          <w:sz w:val="24"/>
          <w:szCs w:val="24"/>
        </w:rPr>
        <w:t>. При тяжелом течении пациенты испытывают головную боль ежедневно и постоянно. Важным диагностическим признаком ХГБН является предшествующая история ЭГБН. У некоторых пациентов отмечается сочетание мигрени и ЭГБН.</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Важную роль в трансформации эпизодических головных болей в хронические, как при ГБН, так и при мигрени, играют факторы </w:t>
      </w:r>
      <w:proofErr w:type="spellStart"/>
      <w:r w:rsidRPr="009338B2">
        <w:rPr>
          <w:rFonts w:ascii="Times New Roman" w:hAnsi="Times New Roman" w:cs="Times New Roman"/>
          <w:sz w:val="24"/>
          <w:szCs w:val="24"/>
        </w:rPr>
        <w:t>хронизации</w:t>
      </w:r>
      <w:proofErr w:type="spellEnd"/>
      <w:r w:rsidRPr="009338B2">
        <w:rPr>
          <w:rFonts w:ascii="Times New Roman" w:hAnsi="Times New Roman" w:cs="Times New Roman"/>
          <w:sz w:val="24"/>
          <w:szCs w:val="24"/>
        </w:rPr>
        <w:t xml:space="preserve">, к которым относят психические нарушения, (депрессия и тревожные расстройства) и </w:t>
      </w:r>
      <w:proofErr w:type="gramStart"/>
      <w:r w:rsidRPr="009338B2">
        <w:rPr>
          <w:rFonts w:ascii="Times New Roman" w:hAnsi="Times New Roman" w:cs="Times New Roman"/>
          <w:sz w:val="24"/>
          <w:szCs w:val="24"/>
        </w:rPr>
        <w:t>лекарственный</w:t>
      </w:r>
      <w:proofErr w:type="gramEnd"/>
      <w:r w:rsidRPr="009338B2">
        <w:rPr>
          <w:rFonts w:ascii="Times New Roman" w:hAnsi="Times New Roman" w:cs="Times New Roman"/>
          <w:sz w:val="24"/>
          <w:szCs w:val="24"/>
        </w:rPr>
        <w:t xml:space="preserve"> </w:t>
      </w:r>
      <w:proofErr w:type="spellStart"/>
      <w:r w:rsidRPr="009338B2">
        <w:rPr>
          <w:rFonts w:ascii="Times New Roman" w:hAnsi="Times New Roman" w:cs="Times New Roman"/>
          <w:sz w:val="24"/>
          <w:szCs w:val="24"/>
        </w:rPr>
        <w:t>абузус</w:t>
      </w:r>
      <w:proofErr w:type="spellEnd"/>
      <w:r w:rsidRPr="009338B2">
        <w:rPr>
          <w:rFonts w:ascii="Times New Roman" w:hAnsi="Times New Roman" w:cs="Times New Roman"/>
          <w:sz w:val="24"/>
          <w:szCs w:val="24"/>
        </w:rPr>
        <w:t xml:space="preserve"> - избыточное применение симптоматических обезболивающих препаратов. Фактор мышечного напряжения также способствует формированию хронического течения </w:t>
      </w:r>
      <w:proofErr w:type="spellStart"/>
      <w:r w:rsidRPr="009338B2">
        <w:rPr>
          <w:rFonts w:ascii="Times New Roman" w:hAnsi="Times New Roman" w:cs="Times New Roman"/>
          <w:sz w:val="24"/>
          <w:szCs w:val="24"/>
        </w:rPr>
        <w:t>цефалгических</w:t>
      </w:r>
      <w:proofErr w:type="spellEnd"/>
      <w:r w:rsidRPr="009338B2">
        <w:rPr>
          <w:rFonts w:ascii="Times New Roman" w:hAnsi="Times New Roman" w:cs="Times New Roman"/>
          <w:sz w:val="24"/>
          <w:szCs w:val="24"/>
        </w:rPr>
        <w:t xml:space="preserve"> синдромов.</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Диагностика ГБН также является клинической. При типичной клинической картине проведение дополнительных обследований не показано и неинформативно. В связи с жалобами на напряжение и болезненность мышц шеи и затылка и учитывая ведущую роль мышечной дисфункции в патогенезе ГБН, важной частью осмотра является </w:t>
      </w:r>
      <w:proofErr w:type="spellStart"/>
      <w:r w:rsidRPr="009338B2">
        <w:rPr>
          <w:rFonts w:ascii="Times New Roman" w:hAnsi="Times New Roman" w:cs="Times New Roman"/>
          <w:sz w:val="24"/>
          <w:szCs w:val="24"/>
        </w:rPr>
        <w:t>пальпаторное</w:t>
      </w:r>
      <w:proofErr w:type="spellEnd"/>
      <w:r w:rsidRPr="009338B2">
        <w:rPr>
          <w:rFonts w:ascii="Times New Roman" w:hAnsi="Times New Roman" w:cs="Times New Roman"/>
          <w:sz w:val="24"/>
          <w:szCs w:val="24"/>
        </w:rPr>
        <w:t xml:space="preserve"> исследование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направленное на выявление болезненности и мышечного напряжения. Следует также расспросить пациента о наличии </w:t>
      </w:r>
      <w:proofErr w:type="spellStart"/>
      <w:r w:rsidRPr="009338B2">
        <w:rPr>
          <w:rFonts w:ascii="Times New Roman" w:hAnsi="Times New Roman" w:cs="Times New Roman"/>
          <w:sz w:val="24"/>
          <w:szCs w:val="24"/>
        </w:rPr>
        <w:t>коморбидных</w:t>
      </w:r>
      <w:proofErr w:type="spellEnd"/>
      <w:r w:rsidRPr="009338B2">
        <w:rPr>
          <w:rFonts w:ascii="Times New Roman" w:hAnsi="Times New Roman" w:cs="Times New Roman"/>
          <w:sz w:val="24"/>
          <w:szCs w:val="24"/>
        </w:rPr>
        <w:t xml:space="preserve"> нарушений, которые могут дополнительно ухудшать качество жизни (нарушения ночного сна, депрессия, тревожность, панические атаки и др.) </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В Таблицах 2.1.- 2.3. представлены обобщенные диагностические критерии ГБН, а также для примера критерии нечастой ЭГБН и ХГБН.</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Таблица  2.1. Обобщенные диагностические критерии головной боли напряжения (МКГБ-2, 2004)</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Продолжительность ГБ от 30 минут до 7 дней</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ГБ имеет как минимум две из следующих характеристик:</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lastRenderedPageBreak/>
        <w:t xml:space="preserve"> - двухсторонняя локализация</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давящий/сжимающий/ не пульсирующий характер</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легкая или умеренная интенсивность</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боль не усиливается от обычной физической активности (ходьба, подъем по лестнице)</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Оба симптома </w:t>
      </w:r>
      <w:proofErr w:type="gramStart"/>
      <w:r w:rsidRPr="009338B2">
        <w:rPr>
          <w:rFonts w:ascii="Times New Roman" w:hAnsi="Times New Roman" w:cs="Times New Roman"/>
          <w:sz w:val="24"/>
          <w:szCs w:val="24"/>
        </w:rPr>
        <w:t>из</w:t>
      </w:r>
      <w:proofErr w:type="gramEnd"/>
      <w:r w:rsidRPr="009338B2">
        <w:rPr>
          <w:rFonts w:ascii="Times New Roman" w:hAnsi="Times New Roman" w:cs="Times New Roman"/>
          <w:sz w:val="24"/>
          <w:szCs w:val="24"/>
        </w:rPr>
        <w:t xml:space="preserve"> нижеперечисленных:</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отсутствие тошноты или рвоты (возможно снижение аппетита)</w:t>
      </w:r>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 только фотофобия или только </w:t>
      </w:r>
      <w:proofErr w:type="spellStart"/>
      <w:r w:rsidRPr="009338B2">
        <w:rPr>
          <w:rFonts w:ascii="Times New Roman" w:hAnsi="Times New Roman" w:cs="Times New Roman"/>
          <w:sz w:val="24"/>
          <w:szCs w:val="24"/>
        </w:rPr>
        <w:t>фонофобия</w:t>
      </w:r>
      <w:proofErr w:type="spellEnd"/>
    </w:p>
    <w:p w:rsidR="009338B2" w:rsidRPr="009338B2" w:rsidRDefault="009338B2" w:rsidP="009338B2">
      <w:pPr>
        <w:rPr>
          <w:rFonts w:ascii="Times New Roman" w:hAnsi="Times New Roman" w:cs="Times New Roman"/>
          <w:sz w:val="24"/>
          <w:szCs w:val="24"/>
        </w:rPr>
      </w:pP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ГБ не </w:t>
      </w:r>
      <w:proofErr w:type="gramStart"/>
      <w:r w:rsidRPr="009338B2">
        <w:rPr>
          <w:rFonts w:ascii="Times New Roman" w:hAnsi="Times New Roman" w:cs="Times New Roman"/>
          <w:sz w:val="24"/>
          <w:szCs w:val="24"/>
        </w:rPr>
        <w:t>связана</w:t>
      </w:r>
      <w:proofErr w:type="gramEnd"/>
      <w:r w:rsidRPr="009338B2">
        <w:rPr>
          <w:rFonts w:ascii="Times New Roman" w:hAnsi="Times New Roman" w:cs="Times New Roman"/>
          <w:sz w:val="24"/>
          <w:szCs w:val="24"/>
        </w:rPr>
        <w:t xml:space="preserve"> с другими расстройствами:</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Таблица 2.2. Диагностические критерии нечастой эпизодической ГБН,  не сочетающейся с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proofErr w:type="gramStart"/>
      <w:r w:rsidRPr="009338B2">
        <w:rPr>
          <w:rFonts w:ascii="Times New Roman" w:hAnsi="Times New Roman" w:cs="Times New Roman"/>
          <w:sz w:val="24"/>
          <w:szCs w:val="24"/>
        </w:rPr>
        <w:t>А.</w:t>
      </w:r>
      <w:proofErr w:type="gramEnd"/>
      <w:r w:rsidRPr="009338B2">
        <w:rPr>
          <w:rFonts w:ascii="Times New Roman" w:hAnsi="Times New Roman" w:cs="Times New Roman"/>
          <w:sz w:val="24"/>
          <w:szCs w:val="24"/>
        </w:rPr>
        <w:t xml:space="preserve"> По меньшей мере 10 эпизодов, возникающих с частотой не более 1 дня в месяц (не более 12 дней в год), отвечающие общепринятым критериям (Таблица 2.1.)</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Б. При пальпации не выявляется повышенная чувствительность (болезненность)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Таблица  2.3. Диагностические критерии хронической ГБН, сочетающейся с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А. ГБ, возникающая не менее 15 дней в месяц на протяжении в среднем более 3 месяцев (не менее 180 дней в год), отвечающая общепринятым критериям (Таблица 2.1.)</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Б. ГБ продолжается в течение нескольких часов или имеет постоянный характер</w:t>
      </w:r>
    </w:p>
    <w:p w:rsidR="009338B2" w:rsidRP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 В. Повышенная чувствительность (болезненность)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при пальпации</w:t>
      </w:r>
    </w:p>
    <w:p w:rsidR="009338B2" w:rsidRDefault="009338B2" w:rsidP="009338B2">
      <w:pPr>
        <w:rPr>
          <w:rFonts w:ascii="Times New Roman" w:hAnsi="Times New Roman" w:cs="Times New Roman"/>
          <w:sz w:val="24"/>
          <w:szCs w:val="24"/>
        </w:rPr>
      </w:pPr>
      <w:r w:rsidRPr="009338B2">
        <w:rPr>
          <w:rFonts w:ascii="Times New Roman" w:hAnsi="Times New Roman" w:cs="Times New Roman"/>
          <w:sz w:val="24"/>
          <w:szCs w:val="24"/>
        </w:rPr>
        <w:t xml:space="preserve">Патофизиология. В происхождении ГБН принимают участие как периферические, так и центральные </w:t>
      </w:r>
      <w:proofErr w:type="spellStart"/>
      <w:r w:rsidRPr="009338B2">
        <w:rPr>
          <w:rFonts w:ascii="Times New Roman" w:hAnsi="Times New Roman" w:cs="Times New Roman"/>
          <w:sz w:val="24"/>
          <w:szCs w:val="24"/>
        </w:rPr>
        <w:t>ноцицептивные</w:t>
      </w:r>
      <w:proofErr w:type="spellEnd"/>
      <w:r w:rsidRPr="009338B2">
        <w:rPr>
          <w:rFonts w:ascii="Times New Roman" w:hAnsi="Times New Roman" w:cs="Times New Roman"/>
          <w:sz w:val="24"/>
          <w:szCs w:val="24"/>
        </w:rPr>
        <w:t xml:space="preserve"> механизмы; среди последних - снижение активности </w:t>
      </w:r>
      <w:proofErr w:type="spellStart"/>
      <w:r w:rsidRPr="009338B2">
        <w:rPr>
          <w:rFonts w:ascii="Times New Roman" w:hAnsi="Times New Roman" w:cs="Times New Roman"/>
          <w:sz w:val="24"/>
          <w:szCs w:val="24"/>
        </w:rPr>
        <w:t>антиноцицептивной</w:t>
      </w:r>
      <w:proofErr w:type="spellEnd"/>
      <w:r w:rsidRPr="009338B2">
        <w:rPr>
          <w:rFonts w:ascii="Times New Roman" w:hAnsi="Times New Roman" w:cs="Times New Roman"/>
          <w:sz w:val="24"/>
          <w:szCs w:val="24"/>
        </w:rPr>
        <w:t xml:space="preserve"> системы, в частности недостаточность ингибиторных механизмов ствола мозга. Боль при ГБН связана с болезненным напряжением </w:t>
      </w:r>
      <w:proofErr w:type="spellStart"/>
      <w:r w:rsidRPr="009338B2">
        <w:rPr>
          <w:rFonts w:ascii="Times New Roman" w:hAnsi="Times New Roman" w:cs="Times New Roman"/>
          <w:sz w:val="24"/>
          <w:szCs w:val="24"/>
        </w:rPr>
        <w:t>перикраниальных</w:t>
      </w:r>
      <w:proofErr w:type="spellEnd"/>
      <w:r w:rsidRPr="009338B2">
        <w:rPr>
          <w:rFonts w:ascii="Times New Roman" w:hAnsi="Times New Roman" w:cs="Times New Roman"/>
          <w:sz w:val="24"/>
          <w:szCs w:val="24"/>
        </w:rPr>
        <w:t xml:space="preserve"> мышц (мышечно-тоническим синдромом, МТС). В основе формирования МТС лежит механизм «порочного круга», когда повторяющееся напряжение мышцы, возникающее в ответ на эмоциональный стресс, приводит к ее рефлекторному напряжению (спазму). В результате повышается возбудимость </w:t>
      </w:r>
      <w:proofErr w:type="spellStart"/>
      <w:r w:rsidRPr="009338B2">
        <w:rPr>
          <w:rFonts w:ascii="Times New Roman" w:hAnsi="Times New Roman" w:cs="Times New Roman"/>
          <w:sz w:val="24"/>
          <w:szCs w:val="24"/>
        </w:rPr>
        <w:t>нонцицептивных</w:t>
      </w:r>
      <w:proofErr w:type="spellEnd"/>
      <w:r w:rsidRPr="009338B2">
        <w:rPr>
          <w:rFonts w:ascii="Times New Roman" w:hAnsi="Times New Roman" w:cs="Times New Roman"/>
          <w:sz w:val="24"/>
          <w:szCs w:val="24"/>
        </w:rPr>
        <w:t xml:space="preserve"> нейронов в структурах ЦНС, в </w:t>
      </w:r>
      <w:r w:rsidRPr="009338B2">
        <w:rPr>
          <w:rFonts w:ascii="Times New Roman" w:hAnsi="Times New Roman" w:cs="Times New Roman"/>
          <w:sz w:val="24"/>
          <w:szCs w:val="24"/>
        </w:rPr>
        <w:lastRenderedPageBreak/>
        <w:t xml:space="preserve">том числе </w:t>
      </w:r>
      <w:proofErr w:type="spellStart"/>
      <w:r w:rsidRPr="009338B2">
        <w:rPr>
          <w:rFonts w:ascii="Times New Roman" w:hAnsi="Times New Roman" w:cs="Times New Roman"/>
          <w:sz w:val="24"/>
          <w:szCs w:val="24"/>
        </w:rPr>
        <w:t>мотонейронов</w:t>
      </w:r>
      <w:proofErr w:type="spellEnd"/>
      <w:r w:rsidRPr="009338B2">
        <w:rPr>
          <w:rFonts w:ascii="Times New Roman" w:hAnsi="Times New Roman" w:cs="Times New Roman"/>
          <w:sz w:val="24"/>
          <w:szCs w:val="24"/>
        </w:rPr>
        <w:t xml:space="preserve"> передних рогов спинного мозга; длительное тоническое напряжение приводит к гипоксии мышцы, ее воспалению, позднее формируется вторичная </w:t>
      </w:r>
      <w:proofErr w:type="spellStart"/>
      <w:r w:rsidRPr="009338B2">
        <w:rPr>
          <w:rFonts w:ascii="Times New Roman" w:hAnsi="Times New Roman" w:cs="Times New Roman"/>
          <w:sz w:val="24"/>
          <w:szCs w:val="24"/>
        </w:rPr>
        <w:t>гипералгезия</w:t>
      </w:r>
      <w:proofErr w:type="spellEnd"/>
      <w:r w:rsidRPr="009338B2">
        <w:rPr>
          <w:rFonts w:ascii="Times New Roman" w:hAnsi="Times New Roman" w:cs="Times New Roman"/>
          <w:sz w:val="24"/>
          <w:szCs w:val="24"/>
        </w:rPr>
        <w:t xml:space="preserve">, усиливающая мышечный спазм и приводящая к </w:t>
      </w:r>
      <w:proofErr w:type="spellStart"/>
      <w:r w:rsidRPr="009338B2">
        <w:rPr>
          <w:rFonts w:ascii="Times New Roman" w:hAnsi="Times New Roman" w:cs="Times New Roman"/>
          <w:sz w:val="24"/>
          <w:szCs w:val="24"/>
        </w:rPr>
        <w:t>хронизации</w:t>
      </w:r>
      <w:proofErr w:type="spellEnd"/>
      <w:r w:rsidRPr="009338B2">
        <w:rPr>
          <w:rFonts w:ascii="Times New Roman" w:hAnsi="Times New Roman" w:cs="Times New Roman"/>
          <w:sz w:val="24"/>
          <w:szCs w:val="24"/>
        </w:rPr>
        <w:t xml:space="preserve"> боли  (Рис. 1).</w:t>
      </w:r>
    </w:p>
    <w:p w:rsidR="00815177" w:rsidRDefault="00815177" w:rsidP="009338B2">
      <w:pPr>
        <w:rPr>
          <w:rFonts w:ascii="Times New Roman" w:hAnsi="Times New Roman" w:cs="Times New Roman"/>
          <w:sz w:val="24"/>
          <w:szCs w:val="24"/>
        </w:rPr>
      </w:pPr>
      <w:r>
        <w:rPr>
          <w:noProof/>
          <w:lang w:eastAsia="ru-RU"/>
        </w:rPr>
        <w:drawing>
          <wp:inline distT="0" distB="0" distL="0" distR="0" wp14:anchorId="2F235986" wp14:editId="5A65A80F">
            <wp:extent cx="4181475" cy="2933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81475" cy="2933700"/>
                    </a:xfrm>
                    <a:prstGeom prst="rect">
                      <a:avLst/>
                    </a:prstGeom>
                  </pic:spPr>
                </pic:pic>
              </a:graphicData>
            </a:graphic>
          </wp:inline>
        </w:drawing>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Высокие уровни депрессии и тревожности, выявляемые у большинства пациентов с ГБН, также облегчают болевую трансмиссию и способствуют </w:t>
      </w:r>
      <w:proofErr w:type="spellStart"/>
      <w:r w:rsidRPr="00744871">
        <w:rPr>
          <w:rFonts w:ascii="Times New Roman" w:hAnsi="Times New Roman" w:cs="Times New Roman"/>
          <w:sz w:val="24"/>
          <w:szCs w:val="24"/>
        </w:rPr>
        <w:t>хронизации</w:t>
      </w:r>
      <w:proofErr w:type="spellEnd"/>
      <w:r w:rsidRPr="00744871">
        <w:rPr>
          <w:rFonts w:ascii="Times New Roman" w:hAnsi="Times New Roman" w:cs="Times New Roman"/>
          <w:sz w:val="24"/>
          <w:szCs w:val="24"/>
        </w:rPr>
        <w:t xml:space="preserve"> болевого синдрома. Наличие МТС и связанные с ними жалобы необходимо учитывать при выборе стратегии лечения.</w:t>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Лечение ГБН. </w:t>
      </w:r>
      <w:proofErr w:type="gramStart"/>
      <w:r w:rsidRPr="00744871">
        <w:rPr>
          <w:rFonts w:ascii="Times New Roman" w:hAnsi="Times New Roman" w:cs="Times New Roman"/>
          <w:sz w:val="24"/>
          <w:szCs w:val="24"/>
        </w:rPr>
        <w:t>В соответствии с рекомендациями Европейской федерации головной боли симптоматическое лечение болевого эпизода безрецептурными анальгетиками может применяться у пациентов с эпизодической ГБН при частоте приступов не более 2 раз в неделю (8 болевых дней в месяц):</w:t>
      </w:r>
      <w:proofErr w:type="gramEnd"/>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 ацетилсалициловая кислота 600-1000 мг (только взрослым)</w:t>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 ибупрофен 400-800 мг</w:t>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 менее эффективен парацетамол 1000 мг</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При хронической ГБН эти препараты, обладают сомнительной эффективностью и повышают риск абузусной головной боли, поэтому при частоте болевых дней более 2 в неделю (более 8 в месяц) показано профилактическое лечение. Особую осторожность следует соблюдать при применении комбинированных анальгетиков, особенно содержащих кодеин, </w:t>
      </w:r>
      <w:proofErr w:type="spellStart"/>
      <w:r w:rsidRPr="00744871">
        <w:rPr>
          <w:rFonts w:ascii="Times New Roman" w:hAnsi="Times New Roman" w:cs="Times New Roman"/>
          <w:sz w:val="24"/>
          <w:szCs w:val="24"/>
        </w:rPr>
        <w:t>дигидрокодеин</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декстропропоксифен</w:t>
      </w:r>
      <w:proofErr w:type="spellEnd"/>
      <w:r w:rsidRPr="00744871">
        <w:rPr>
          <w:rFonts w:ascii="Times New Roman" w:hAnsi="Times New Roman" w:cs="Times New Roman"/>
          <w:sz w:val="24"/>
          <w:szCs w:val="24"/>
        </w:rPr>
        <w:t xml:space="preserve"> и барбитураты. При частом применении (10 и более доз в месяц) анальгетики, содержащие эти субстанции, быстро приводят к формированию абузусной головной боли. Есть данные об эффективности при ГБН </w:t>
      </w:r>
      <w:proofErr w:type="spellStart"/>
      <w:r w:rsidRPr="00744871">
        <w:rPr>
          <w:rFonts w:ascii="Times New Roman" w:hAnsi="Times New Roman" w:cs="Times New Roman"/>
          <w:sz w:val="24"/>
          <w:szCs w:val="24"/>
        </w:rPr>
        <w:t>диклофенака</w:t>
      </w:r>
      <w:proofErr w:type="spellEnd"/>
      <w:r w:rsidRPr="00744871">
        <w:rPr>
          <w:rFonts w:ascii="Times New Roman" w:hAnsi="Times New Roman" w:cs="Times New Roman"/>
          <w:sz w:val="24"/>
          <w:szCs w:val="24"/>
        </w:rPr>
        <w:t xml:space="preserve"> и </w:t>
      </w:r>
      <w:proofErr w:type="spellStart"/>
      <w:r w:rsidRPr="00744871">
        <w:rPr>
          <w:rFonts w:ascii="Times New Roman" w:hAnsi="Times New Roman" w:cs="Times New Roman"/>
          <w:sz w:val="24"/>
          <w:szCs w:val="24"/>
        </w:rPr>
        <w:t>флупиртина</w:t>
      </w:r>
      <w:proofErr w:type="spellEnd"/>
      <w:r w:rsidRPr="00744871">
        <w:rPr>
          <w:rFonts w:ascii="Times New Roman" w:hAnsi="Times New Roman" w:cs="Times New Roman"/>
          <w:sz w:val="24"/>
          <w:szCs w:val="24"/>
        </w:rPr>
        <w:t>.</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Доказанной эффективностью в профилактическом лечении частой эпизодической или хронической ГБН обладают:</w:t>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 амитриптилин, 10-100 мг на ночь</w:t>
      </w: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lastRenderedPageBreak/>
        <w:t xml:space="preserve"> -- </w:t>
      </w:r>
      <w:proofErr w:type="spellStart"/>
      <w:r w:rsidRPr="00744871">
        <w:rPr>
          <w:rFonts w:ascii="Times New Roman" w:hAnsi="Times New Roman" w:cs="Times New Roman"/>
          <w:sz w:val="24"/>
          <w:szCs w:val="24"/>
        </w:rPr>
        <w:t>нортриптилин</w:t>
      </w:r>
      <w:proofErr w:type="spellEnd"/>
      <w:r w:rsidRPr="00744871">
        <w:rPr>
          <w:rFonts w:ascii="Times New Roman" w:hAnsi="Times New Roman" w:cs="Times New Roman"/>
          <w:sz w:val="24"/>
          <w:szCs w:val="24"/>
        </w:rPr>
        <w:t xml:space="preserve"> (вызывает меньшее количество антихолинергических побочных эффектов, но обладает меньшей эффективностью).</w:t>
      </w:r>
    </w:p>
    <w:p w:rsidR="00744871" w:rsidRPr="00744871" w:rsidRDefault="00744871" w:rsidP="00744871">
      <w:pPr>
        <w:rPr>
          <w:rFonts w:ascii="Times New Roman" w:hAnsi="Times New Roman" w:cs="Times New Roman"/>
          <w:sz w:val="24"/>
          <w:szCs w:val="24"/>
        </w:rPr>
      </w:pPr>
    </w:p>
    <w:p w:rsidR="00815177"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У пациентов с выраженными тревожно-депрессивными нарушениями возможно применение антидепрессантов из групп СИОЗС (</w:t>
      </w:r>
      <w:proofErr w:type="spellStart"/>
      <w:r w:rsidRPr="00744871">
        <w:rPr>
          <w:rFonts w:ascii="Times New Roman" w:hAnsi="Times New Roman" w:cs="Times New Roman"/>
          <w:sz w:val="24"/>
          <w:szCs w:val="24"/>
        </w:rPr>
        <w:t>флуоксетин</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эсциталопрам</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флувоксамин</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сертралин</w:t>
      </w:r>
      <w:proofErr w:type="spellEnd"/>
      <w:r w:rsidRPr="00744871">
        <w:rPr>
          <w:rFonts w:ascii="Times New Roman" w:hAnsi="Times New Roman" w:cs="Times New Roman"/>
          <w:sz w:val="24"/>
          <w:szCs w:val="24"/>
        </w:rPr>
        <w:t>) и СИОЗСН (</w:t>
      </w:r>
      <w:proofErr w:type="spellStart"/>
      <w:r w:rsidRPr="00744871">
        <w:rPr>
          <w:rFonts w:ascii="Times New Roman" w:hAnsi="Times New Roman" w:cs="Times New Roman"/>
          <w:sz w:val="24"/>
          <w:szCs w:val="24"/>
        </w:rPr>
        <w:t>дулоксетин</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венлафаксин</w:t>
      </w:r>
      <w:proofErr w:type="spellEnd"/>
      <w:r w:rsidRPr="00744871">
        <w:rPr>
          <w:rFonts w:ascii="Times New Roman" w:hAnsi="Times New Roman" w:cs="Times New Roman"/>
          <w:sz w:val="24"/>
          <w:szCs w:val="24"/>
        </w:rPr>
        <w:t xml:space="preserve">). Пациентам с выраженной болезненностью и напряжением </w:t>
      </w:r>
      <w:proofErr w:type="spellStart"/>
      <w:r w:rsidRPr="00744871">
        <w:rPr>
          <w:rFonts w:ascii="Times New Roman" w:hAnsi="Times New Roman" w:cs="Times New Roman"/>
          <w:sz w:val="24"/>
          <w:szCs w:val="24"/>
        </w:rPr>
        <w:t>перикраниальных</w:t>
      </w:r>
      <w:proofErr w:type="spellEnd"/>
      <w:r w:rsidRPr="00744871">
        <w:rPr>
          <w:rFonts w:ascii="Times New Roman" w:hAnsi="Times New Roman" w:cs="Times New Roman"/>
          <w:sz w:val="24"/>
          <w:szCs w:val="24"/>
        </w:rPr>
        <w:t xml:space="preserve"> мышц могут быть </w:t>
      </w:r>
      <w:proofErr w:type="gramStart"/>
      <w:r w:rsidRPr="00744871">
        <w:rPr>
          <w:rFonts w:ascii="Times New Roman" w:hAnsi="Times New Roman" w:cs="Times New Roman"/>
          <w:sz w:val="24"/>
          <w:szCs w:val="24"/>
        </w:rPr>
        <w:t>назначены</w:t>
      </w:r>
      <w:proofErr w:type="gram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миорелаксанты</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тизанидин</w:t>
      </w:r>
      <w:proofErr w:type="spellEnd"/>
      <w:r w:rsidRPr="00744871">
        <w:rPr>
          <w:rFonts w:ascii="Times New Roman" w:hAnsi="Times New Roman" w:cs="Times New Roman"/>
          <w:sz w:val="24"/>
          <w:szCs w:val="24"/>
        </w:rPr>
        <w:t xml:space="preserve">, </w:t>
      </w:r>
      <w:proofErr w:type="spellStart"/>
      <w:r w:rsidRPr="00744871">
        <w:rPr>
          <w:rFonts w:ascii="Times New Roman" w:hAnsi="Times New Roman" w:cs="Times New Roman"/>
          <w:sz w:val="24"/>
          <w:szCs w:val="24"/>
        </w:rPr>
        <w:t>баклофен</w:t>
      </w:r>
      <w:proofErr w:type="spellEnd"/>
      <w:r w:rsidRPr="00744871">
        <w:rPr>
          <w:rFonts w:ascii="Times New Roman" w:hAnsi="Times New Roman" w:cs="Times New Roman"/>
          <w:sz w:val="24"/>
          <w:szCs w:val="24"/>
        </w:rPr>
        <w:t xml:space="preserve">). Есть данные об эффективности антиконвульсантов у пациентов </w:t>
      </w:r>
      <w:proofErr w:type="gramStart"/>
      <w:r w:rsidRPr="00744871">
        <w:rPr>
          <w:rFonts w:ascii="Times New Roman" w:hAnsi="Times New Roman" w:cs="Times New Roman"/>
          <w:sz w:val="24"/>
          <w:szCs w:val="24"/>
        </w:rPr>
        <w:t>с</w:t>
      </w:r>
      <w:proofErr w:type="gramEnd"/>
      <w:r w:rsidRPr="00744871">
        <w:rPr>
          <w:rFonts w:ascii="Times New Roman" w:hAnsi="Times New Roman" w:cs="Times New Roman"/>
          <w:sz w:val="24"/>
          <w:szCs w:val="24"/>
        </w:rPr>
        <w:t xml:space="preserve"> хронической ГБН. При сочетании мигрени и ГБН показано </w:t>
      </w:r>
      <w:proofErr w:type="spellStart"/>
      <w:r w:rsidRPr="00744871">
        <w:rPr>
          <w:rFonts w:ascii="Times New Roman" w:hAnsi="Times New Roman" w:cs="Times New Roman"/>
          <w:sz w:val="24"/>
          <w:szCs w:val="24"/>
        </w:rPr>
        <w:t>противомигренозное</w:t>
      </w:r>
      <w:proofErr w:type="spellEnd"/>
      <w:r w:rsidRPr="00744871">
        <w:rPr>
          <w:rFonts w:ascii="Times New Roman" w:hAnsi="Times New Roman" w:cs="Times New Roman"/>
          <w:sz w:val="24"/>
          <w:szCs w:val="24"/>
        </w:rPr>
        <w:t xml:space="preserve"> профилактическое лечение (Таблица 7.3.). Продолжительность терапии - от 3 до 6 месяце; через 6 месяцев эффективной терапии препарат может быть постепенно отменен, но иногда показано более длительное лечение. Комплексная терапия ГБН также может включать немедикаментозные методы: психотерапию, психологическую релаксацию, биологическую обратную связь, </w:t>
      </w:r>
      <w:proofErr w:type="spellStart"/>
      <w:r w:rsidRPr="00744871">
        <w:rPr>
          <w:rFonts w:ascii="Times New Roman" w:hAnsi="Times New Roman" w:cs="Times New Roman"/>
          <w:sz w:val="24"/>
          <w:szCs w:val="24"/>
        </w:rPr>
        <w:t>постизометрическую</w:t>
      </w:r>
      <w:proofErr w:type="spellEnd"/>
      <w:r w:rsidRPr="00744871">
        <w:rPr>
          <w:rFonts w:ascii="Times New Roman" w:hAnsi="Times New Roman" w:cs="Times New Roman"/>
          <w:sz w:val="24"/>
          <w:szCs w:val="24"/>
        </w:rPr>
        <w:t xml:space="preserve"> мышечную релаксацию, массаж воротниковой зоны, фитнес, водные процедуры. Важными компонентами терапии является разъяснение пациенту природу ГБН, в том числе роли эмоциональных факторов и перенапряжения </w:t>
      </w:r>
      <w:proofErr w:type="spellStart"/>
      <w:r w:rsidRPr="00744871">
        <w:rPr>
          <w:rFonts w:ascii="Times New Roman" w:hAnsi="Times New Roman" w:cs="Times New Roman"/>
          <w:sz w:val="24"/>
          <w:szCs w:val="24"/>
        </w:rPr>
        <w:t>перикраниальных</w:t>
      </w:r>
      <w:proofErr w:type="spellEnd"/>
      <w:r w:rsidRPr="00744871">
        <w:rPr>
          <w:rFonts w:ascii="Times New Roman" w:hAnsi="Times New Roman" w:cs="Times New Roman"/>
          <w:sz w:val="24"/>
          <w:szCs w:val="24"/>
        </w:rPr>
        <w:t xml:space="preserve"> мышц, и обучение методикам психологической и мышечной релаксации.</w:t>
      </w:r>
    </w:p>
    <w:p w:rsidR="00744871" w:rsidRPr="00744871" w:rsidRDefault="00744871" w:rsidP="00744871">
      <w:pPr>
        <w:rPr>
          <w:rFonts w:ascii="Times New Roman" w:hAnsi="Times New Roman" w:cs="Times New Roman"/>
          <w:sz w:val="24"/>
          <w:szCs w:val="24"/>
        </w:rPr>
      </w:pPr>
      <w:proofErr w:type="spellStart"/>
      <w:r w:rsidRPr="00744871">
        <w:rPr>
          <w:rFonts w:ascii="Times New Roman" w:hAnsi="Times New Roman" w:cs="Times New Roman"/>
          <w:sz w:val="24"/>
          <w:szCs w:val="24"/>
        </w:rPr>
        <w:t>Тригеминальные</w:t>
      </w:r>
      <w:proofErr w:type="spellEnd"/>
      <w:r w:rsidRPr="00744871">
        <w:rPr>
          <w:rFonts w:ascii="Times New Roman" w:hAnsi="Times New Roman" w:cs="Times New Roman"/>
          <w:sz w:val="24"/>
          <w:szCs w:val="24"/>
        </w:rPr>
        <w:t xml:space="preserve"> вегетативные цефалгии </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Согласно МКГБ-2 </w:t>
      </w:r>
      <w:proofErr w:type="spellStart"/>
      <w:r w:rsidRPr="00744871">
        <w:rPr>
          <w:rFonts w:ascii="Times New Roman" w:hAnsi="Times New Roman" w:cs="Times New Roman"/>
          <w:sz w:val="24"/>
          <w:szCs w:val="24"/>
        </w:rPr>
        <w:t>тригеминальные</w:t>
      </w:r>
      <w:proofErr w:type="spellEnd"/>
      <w:r w:rsidRPr="00744871">
        <w:rPr>
          <w:rFonts w:ascii="Times New Roman" w:hAnsi="Times New Roman" w:cs="Times New Roman"/>
          <w:sz w:val="24"/>
          <w:szCs w:val="24"/>
        </w:rPr>
        <w:t xml:space="preserve"> вегетативные цефалгии (ТВЦ) также относятся к первичным формам цефалгий и сочетают в себе как черты головной боли, так и типичные признаки краниальных парасимпатических невралгий. Клинические разновидности ТВЦ представлены в Таблице 1.</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Таблица 1. 3. Кластерная (пучковая) головная боль и другие ТВЦ (МКГБ-2, 2004)</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3.1. Кластерная (пучковая) головная боль (ПГБ)</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3.1.1. Эпизодическая кластерная (пучковая) головная боль</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3.1.2. Хроническая кластерная (пучковая) головная боль</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3.2. Пароксизмальная </w:t>
      </w:r>
      <w:proofErr w:type="spellStart"/>
      <w:r w:rsidRPr="00744871">
        <w:rPr>
          <w:rFonts w:ascii="Times New Roman" w:hAnsi="Times New Roman" w:cs="Times New Roman"/>
          <w:sz w:val="24"/>
          <w:szCs w:val="24"/>
        </w:rPr>
        <w:t>гемикрания</w:t>
      </w:r>
      <w:proofErr w:type="spellEnd"/>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3.2.1. Эпизодическая пароксизмальная </w:t>
      </w:r>
      <w:proofErr w:type="spellStart"/>
      <w:r w:rsidRPr="00744871">
        <w:rPr>
          <w:rFonts w:ascii="Times New Roman" w:hAnsi="Times New Roman" w:cs="Times New Roman"/>
          <w:sz w:val="24"/>
          <w:szCs w:val="24"/>
        </w:rPr>
        <w:t>гемикрания</w:t>
      </w:r>
      <w:proofErr w:type="spellEnd"/>
      <w:r w:rsidRPr="00744871">
        <w:rPr>
          <w:rFonts w:ascii="Times New Roman" w:hAnsi="Times New Roman" w:cs="Times New Roman"/>
          <w:sz w:val="24"/>
          <w:szCs w:val="24"/>
        </w:rPr>
        <w:t xml:space="preserve"> (ЭПГ)</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3.2.2. Хроническая пароксизмальная </w:t>
      </w:r>
      <w:proofErr w:type="spellStart"/>
      <w:r w:rsidRPr="00744871">
        <w:rPr>
          <w:rFonts w:ascii="Times New Roman" w:hAnsi="Times New Roman" w:cs="Times New Roman"/>
          <w:sz w:val="24"/>
          <w:szCs w:val="24"/>
        </w:rPr>
        <w:t>гемикрания</w:t>
      </w:r>
      <w:proofErr w:type="spellEnd"/>
      <w:r w:rsidRPr="00744871">
        <w:rPr>
          <w:rFonts w:ascii="Times New Roman" w:hAnsi="Times New Roman" w:cs="Times New Roman"/>
          <w:sz w:val="24"/>
          <w:szCs w:val="24"/>
        </w:rPr>
        <w:t xml:space="preserve"> (ХПГ)</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lastRenderedPageBreak/>
        <w:t xml:space="preserve"> 3.3. Кратковременные односторонние невралгические головные боли с </w:t>
      </w:r>
      <w:proofErr w:type="spellStart"/>
      <w:r w:rsidRPr="00744871">
        <w:rPr>
          <w:rFonts w:ascii="Times New Roman" w:hAnsi="Times New Roman" w:cs="Times New Roman"/>
          <w:sz w:val="24"/>
          <w:szCs w:val="24"/>
        </w:rPr>
        <w:t>инъецированием</w:t>
      </w:r>
      <w:proofErr w:type="spellEnd"/>
      <w:r w:rsidRPr="00744871">
        <w:rPr>
          <w:rFonts w:ascii="Times New Roman" w:hAnsi="Times New Roman" w:cs="Times New Roman"/>
          <w:sz w:val="24"/>
          <w:szCs w:val="24"/>
        </w:rPr>
        <w:t xml:space="preserve"> конъюнктивы и слезотечением (КОНКС) (</w:t>
      </w:r>
      <w:proofErr w:type="spellStart"/>
      <w:r w:rsidRPr="00744871">
        <w:rPr>
          <w:rFonts w:ascii="Times New Roman" w:hAnsi="Times New Roman" w:cs="Times New Roman"/>
          <w:sz w:val="24"/>
          <w:szCs w:val="24"/>
        </w:rPr>
        <w:t>Short</w:t>
      </w:r>
      <w:proofErr w:type="spellEnd"/>
      <w:r w:rsidRPr="00744871">
        <w:rPr>
          <w:rFonts w:ascii="Times New Roman" w:hAnsi="Times New Roman" w:cs="Times New Roman"/>
          <w:sz w:val="24"/>
          <w:szCs w:val="24"/>
        </w:rPr>
        <w:t xml:space="preserve">- lastingUnilateralNeuralgiformheadacheattackswithConjunctivalinjectionandTearing (SUNCT)) </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3.4. Возможная </w:t>
      </w:r>
      <w:proofErr w:type="spellStart"/>
      <w:r w:rsidRPr="00744871">
        <w:rPr>
          <w:rFonts w:ascii="Times New Roman" w:hAnsi="Times New Roman" w:cs="Times New Roman"/>
          <w:sz w:val="24"/>
          <w:szCs w:val="24"/>
        </w:rPr>
        <w:t>тригеминальая</w:t>
      </w:r>
      <w:proofErr w:type="spellEnd"/>
      <w:r w:rsidRPr="00744871">
        <w:rPr>
          <w:rFonts w:ascii="Times New Roman" w:hAnsi="Times New Roman" w:cs="Times New Roman"/>
          <w:sz w:val="24"/>
          <w:szCs w:val="24"/>
        </w:rPr>
        <w:t xml:space="preserve"> вегетативная цефалгия</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3.4.1. Возможная кластерная головная боль</w:t>
      </w:r>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3.4.2. Возможная пароксизмальная </w:t>
      </w:r>
      <w:proofErr w:type="spellStart"/>
      <w:r w:rsidRPr="00744871">
        <w:rPr>
          <w:rFonts w:ascii="Times New Roman" w:hAnsi="Times New Roman" w:cs="Times New Roman"/>
          <w:sz w:val="24"/>
          <w:szCs w:val="24"/>
        </w:rPr>
        <w:t>гемикрания</w:t>
      </w:r>
      <w:proofErr w:type="spellEnd"/>
    </w:p>
    <w:p w:rsidR="00744871" w:rsidRPr="00744871" w:rsidRDefault="00744871" w:rsidP="00744871">
      <w:pPr>
        <w:rPr>
          <w:rFonts w:ascii="Times New Roman" w:hAnsi="Times New Roman" w:cs="Times New Roman"/>
          <w:sz w:val="24"/>
          <w:szCs w:val="24"/>
        </w:rPr>
      </w:pPr>
    </w:p>
    <w:p w:rsidR="00744871" w:rsidRP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 xml:space="preserve"> Для ТВЦ характерны кратковременные атаки односторонней головной боли, сопровождающиеся на болевой стороне вегетативными проявлениями. От других форм первичной головной боли (мигрени и головной боли напряжения) ТВЦ отличают чрезвычайно интенсивный, мучительный характер боли и сочетание симптомов парасимпатической активации (слезотечение, покраснение конъюнктивы, заложенность носа или </w:t>
      </w:r>
      <w:proofErr w:type="spellStart"/>
      <w:r w:rsidRPr="00744871">
        <w:rPr>
          <w:rFonts w:ascii="Times New Roman" w:hAnsi="Times New Roman" w:cs="Times New Roman"/>
          <w:sz w:val="24"/>
          <w:szCs w:val="24"/>
        </w:rPr>
        <w:t>ринорея</w:t>
      </w:r>
      <w:proofErr w:type="spellEnd"/>
      <w:r w:rsidRPr="00744871">
        <w:rPr>
          <w:rFonts w:ascii="Times New Roman" w:hAnsi="Times New Roman" w:cs="Times New Roman"/>
          <w:sz w:val="24"/>
          <w:szCs w:val="24"/>
        </w:rPr>
        <w:t>) и дисфункции симпатической нервной системы (</w:t>
      </w:r>
      <w:proofErr w:type="spellStart"/>
      <w:r w:rsidRPr="00744871">
        <w:rPr>
          <w:rFonts w:ascii="Times New Roman" w:hAnsi="Times New Roman" w:cs="Times New Roman"/>
          <w:sz w:val="24"/>
          <w:szCs w:val="24"/>
        </w:rPr>
        <w:t>миоз</w:t>
      </w:r>
      <w:proofErr w:type="spellEnd"/>
      <w:r w:rsidRPr="00744871">
        <w:rPr>
          <w:rFonts w:ascii="Times New Roman" w:hAnsi="Times New Roman" w:cs="Times New Roman"/>
          <w:sz w:val="24"/>
          <w:szCs w:val="24"/>
        </w:rPr>
        <w:t>, птоз, частичный синдром Горнера).</w:t>
      </w:r>
    </w:p>
    <w:p w:rsidR="00744871" w:rsidRPr="00744871" w:rsidRDefault="00744871" w:rsidP="00744871">
      <w:pPr>
        <w:rPr>
          <w:rFonts w:ascii="Times New Roman" w:hAnsi="Times New Roman" w:cs="Times New Roman"/>
          <w:sz w:val="24"/>
          <w:szCs w:val="24"/>
        </w:rPr>
      </w:pPr>
      <w:proofErr w:type="gramStart"/>
      <w:r w:rsidRPr="00744871">
        <w:rPr>
          <w:rFonts w:ascii="Times New Roman" w:hAnsi="Times New Roman" w:cs="Times New Roman"/>
          <w:sz w:val="24"/>
          <w:szCs w:val="24"/>
        </w:rPr>
        <w:t xml:space="preserve">Среди всех ТВЦ наиболее распространенной является кластерная или пучковая ГБ (ПГБ), отличающаяся периодичностью течения заболевания – сменой болевых периодов («пучков») и ремиссий; гораздо реже встречается пароксизмальная </w:t>
      </w:r>
      <w:proofErr w:type="spellStart"/>
      <w:r w:rsidRPr="00744871">
        <w:rPr>
          <w:rFonts w:ascii="Times New Roman" w:hAnsi="Times New Roman" w:cs="Times New Roman"/>
          <w:sz w:val="24"/>
          <w:szCs w:val="24"/>
        </w:rPr>
        <w:t>гемикрания</w:t>
      </w:r>
      <w:proofErr w:type="spellEnd"/>
      <w:r w:rsidRPr="00744871">
        <w:rPr>
          <w:rFonts w:ascii="Times New Roman" w:hAnsi="Times New Roman" w:cs="Times New Roman"/>
          <w:sz w:val="24"/>
          <w:szCs w:val="24"/>
        </w:rPr>
        <w:t xml:space="preserve"> и синдром КОНКС (SUNCT).</w:t>
      </w:r>
      <w:proofErr w:type="gramEnd"/>
      <w:r w:rsidRPr="00744871">
        <w:rPr>
          <w:rFonts w:ascii="Times New Roman" w:hAnsi="Times New Roman" w:cs="Times New Roman"/>
          <w:sz w:val="24"/>
          <w:szCs w:val="24"/>
        </w:rPr>
        <w:t xml:space="preserve"> Основные клинические отличия между различными формами ТВЦ представлены в Таблице 2.</w:t>
      </w:r>
    </w:p>
    <w:p w:rsidR="00744871" w:rsidRDefault="00744871" w:rsidP="00744871">
      <w:pPr>
        <w:rPr>
          <w:rFonts w:ascii="Times New Roman" w:hAnsi="Times New Roman" w:cs="Times New Roman"/>
          <w:sz w:val="24"/>
          <w:szCs w:val="24"/>
        </w:rPr>
      </w:pPr>
      <w:r w:rsidRPr="00744871">
        <w:rPr>
          <w:rFonts w:ascii="Times New Roman" w:hAnsi="Times New Roman" w:cs="Times New Roman"/>
          <w:sz w:val="24"/>
          <w:szCs w:val="24"/>
        </w:rPr>
        <w:t>Таблица 2. Клинические отличия разновидностей ТВЦ</w:t>
      </w:r>
    </w:p>
    <w:tbl>
      <w:tblPr>
        <w:tblStyle w:val="a5"/>
        <w:tblW w:w="0" w:type="auto"/>
        <w:tblLook w:val="04A0" w:firstRow="1" w:lastRow="0" w:firstColumn="1" w:lastColumn="0" w:noHBand="0" w:noVBand="1"/>
      </w:tblPr>
      <w:tblGrid>
        <w:gridCol w:w="3603"/>
        <w:gridCol w:w="1267"/>
        <w:gridCol w:w="1592"/>
        <w:gridCol w:w="1592"/>
        <w:gridCol w:w="1380"/>
        <w:gridCol w:w="1248"/>
      </w:tblGrid>
      <w:tr w:rsidR="0002759D" w:rsidTr="005C4858">
        <w:tc>
          <w:tcPr>
            <w:tcW w:w="3603" w:type="dxa"/>
          </w:tcPr>
          <w:p w:rsidR="0002759D" w:rsidRDefault="00E84423" w:rsidP="00744871">
            <w:pPr>
              <w:rPr>
                <w:rFonts w:ascii="Times New Roman" w:hAnsi="Times New Roman" w:cs="Times New Roman"/>
                <w:sz w:val="24"/>
                <w:szCs w:val="24"/>
              </w:rPr>
            </w:pPr>
            <w:r w:rsidRPr="00E84423">
              <w:rPr>
                <w:rFonts w:ascii="Times New Roman" w:hAnsi="Times New Roman" w:cs="Times New Roman"/>
                <w:sz w:val="24"/>
                <w:szCs w:val="24"/>
              </w:rPr>
              <w:t>Характеристика</w:t>
            </w:r>
          </w:p>
        </w:tc>
        <w:tc>
          <w:tcPr>
            <w:tcW w:w="1267" w:type="dxa"/>
          </w:tcPr>
          <w:p w:rsidR="0002759D" w:rsidRDefault="00E84423" w:rsidP="00744871">
            <w:pPr>
              <w:rPr>
                <w:rFonts w:ascii="Times New Roman" w:hAnsi="Times New Roman" w:cs="Times New Roman"/>
                <w:sz w:val="24"/>
                <w:szCs w:val="24"/>
              </w:rPr>
            </w:pPr>
            <w:r w:rsidRPr="00E84423">
              <w:rPr>
                <w:rFonts w:ascii="Times New Roman" w:hAnsi="Times New Roman" w:cs="Times New Roman"/>
                <w:sz w:val="24"/>
                <w:szCs w:val="24"/>
              </w:rPr>
              <w:t>ПГБ</w:t>
            </w:r>
          </w:p>
        </w:tc>
        <w:tc>
          <w:tcPr>
            <w:tcW w:w="1592" w:type="dxa"/>
          </w:tcPr>
          <w:p w:rsidR="0002759D" w:rsidRDefault="00E84423" w:rsidP="00744871">
            <w:pPr>
              <w:rPr>
                <w:rFonts w:ascii="Times New Roman" w:hAnsi="Times New Roman" w:cs="Times New Roman"/>
                <w:sz w:val="24"/>
                <w:szCs w:val="24"/>
              </w:rPr>
            </w:pPr>
            <w:r w:rsidRPr="00E84423">
              <w:rPr>
                <w:rFonts w:ascii="Times New Roman" w:hAnsi="Times New Roman" w:cs="Times New Roman"/>
                <w:sz w:val="24"/>
                <w:szCs w:val="24"/>
              </w:rPr>
              <w:t>ХПГ</w:t>
            </w:r>
          </w:p>
        </w:tc>
        <w:tc>
          <w:tcPr>
            <w:tcW w:w="1592" w:type="dxa"/>
          </w:tcPr>
          <w:p w:rsidR="0002759D" w:rsidRDefault="00E84423" w:rsidP="00744871">
            <w:pPr>
              <w:rPr>
                <w:rFonts w:ascii="Times New Roman" w:hAnsi="Times New Roman" w:cs="Times New Roman"/>
                <w:sz w:val="24"/>
                <w:szCs w:val="24"/>
              </w:rPr>
            </w:pPr>
            <w:r w:rsidRPr="00E84423">
              <w:rPr>
                <w:rFonts w:ascii="Times New Roman" w:hAnsi="Times New Roman" w:cs="Times New Roman"/>
                <w:sz w:val="24"/>
                <w:szCs w:val="24"/>
              </w:rPr>
              <w:t>ЭПГ</w:t>
            </w:r>
          </w:p>
        </w:tc>
        <w:tc>
          <w:tcPr>
            <w:tcW w:w="1380" w:type="dxa"/>
          </w:tcPr>
          <w:p w:rsidR="0002759D" w:rsidRDefault="00E84423" w:rsidP="00744871">
            <w:pPr>
              <w:rPr>
                <w:rFonts w:ascii="Times New Roman" w:hAnsi="Times New Roman" w:cs="Times New Roman"/>
                <w:sz w:val="24"/>
                <w:szCs w:val="24"/>
              </w:rPr>
            </w:pPr>
            <w:r w:rsidRPr="00E84423">
              <w:rPr>
                <w:rFonts w:ascii="Times New Roman" w:hAnsi="Times New Roman" w:cs="Times New Roman"/>
                <w:sz w:val="24"/>
                <w:szCs w:val="24"/>
              </w:rPr>
              <w:t>КОНКС (SUNCT)</w:t>
            </w:r>
          </w:p>
        </w:tc>
        <w:tc>
          <w:tcPr>
            <w:tcW w:w="1248" w:type="dxa"/>
          </w:tcPr>
          <w:p w:rsidR="0002759D" w:rsidRDefault="00E84423" w:rsidP="00744871">
            <w:pPr>
              <w:rPr>
                <w:rFonts w:ascii="Times New Roman" w:hAnsi="Times New Roman" w:cs="Times New Roman"/>
                <w:sz w:val="24"/>
                <w:szCs w:val="24"/>
              </w:rPr>
            </w:pPr>
            <w:proofErr w:type="spellStart"/>
            <w:r>
              <w:rPr>
                <w:rFonts w:ascii="Times New Roman" w:hAnsi="Times New Roman" w:cs="Times New Roman"/>
                <w:sz w:val="24"/>
                <w:szCs w:val="24"/>
              </w:rPr>
              <w:t>Тригем</w:t>
            </w:r>
            <w:proofErr w:type="spellEnd"/>
            <w:r>
              <w:rPr>
                <w:rFonts w:ascii="Times New Roman" w:hAnsi="Times New Roman" w:cs="Times New Roman"/>
                <w:sz w:val="24"/>
                <w:szCs w:val="24"/>
              </w:rPr>
              <w:t>. н</w:t>
            </w:r>
            <w:r w:rsidRPr="00E84423">
              <w:rPr>
                <w:rFonts w:ascii="Times New Roman" w:hAnsi="Times New Roman" w:cs="Times New Roman"/>
                <w:sz w:val="24"/>
                <w:szCs w:val="24"/>
              </w:rPr>
              <w:t>евралгия</w:t>
            </w:r>
          </w:p>
        </w:tc>
      </w:tr>
      <w:tr w:rsidR="0002759D" w:rsidTr="005C4858">
        <w:tc>
          <w:tcPr>
            <w:tcW w:w="3603"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Соотношение М</w:t>
            </w:r>
            <w:proofErr w:type="gramStart"/>
            <w:r w:rsidRPr="005C4858">
              <w:rPr>
                <w:rFonts w:ascii="Times New Roman" w:hAnsi="Times New Roman" w:cs="Times New Roman"/>
                <w:sz w:val="24"/>
                <w:szCs w:val="24"/>
              </w:rPr>
              <w:t>:Ж</w:t>
            </w:r>
            <w:proofErr w:type="gramEnd"/>
          </w:p>
        </w:tc>
        <w:tc>
          <w:tcPr>
            <w:tcW w:w="1267"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9:1</w:t>
            </w:r>
          </w:p>
        </w:tc>
        <w:tc>
          <w:tcPr>
            <w:tcW w:w="1592"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1:3</w:t>
            </w:r>
          </w:p>
        </w:tc>
        <w:tc>
          <w:tcPr>
            <w:tcW w:w="1592"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1:1</w:t>
            </w:r>
          </w:p>
        </w:tc>
        <w:tc>
          <w:tcPr>
            <w:tcW w:w="1380"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2.3:1</w:t>
            </w:r>
          </w:p>
        </w:tc>
        <w:tc>
          <w:tcPr>
            <w:tcW w:w="1248" w:type="dxa"/>
          </w:tcPr>
          <w:p w:rsidR="0002759D" w:rsidRDefault="005C4858" w:rsidP="00744871">
            <w:pPr>
              <w:rPr>
                <w:rFonts w:ascii="Times New Roman" w:hAnsi="Times New Roman" w:cs="Times New Roman"/>
                <w:sz w:val="24"/>
                <w:szCs w:val="24"/>
              </w:rPr>
            </w:pPr>
            <w:proofErr w:type="gramStart"/>
            <w:r w:rsidRPr="005C4858">
              <w:rPr>
                <w:rFonts w:ascii="Times New Roman" w:hAnsi="Times New Roman" w:cs="Times New Roman"/>
                <w:sz w:val="24"/>
                <w:szCs w:val="24"/>
              </w:rPr>
              <w:t>Ж</w:t>
            </w:r>
            <w:proofErr w:type="gramEnd"/>
            <w:r w:rsidRPr="005C4858">
              <w:rPr>
                <w:rFonts w:ascii="Times New Roman" w:hAnsi="Times New Roman" w:cs="Times New Roman"/>
                <w:sz w:val="24"/>
                <w:szCs w:val="24"/>
              </w:rPr>
              <w:t xml:space="preserve"> &gt;М</w:t>
            </w:r>
          </w:p>
        </w:tc>
      </w:tr>
      <w:tr w:rsidR="0002759D" w:rsidTr="005C4858">
        <w:tc>
          <w:tcPr>
            <w:tcW w:w="3603"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Продолжительность атак</w:t>
            </w:r>
          </w:p>
        </w:tc>
        <w:tc>
          <w:tcPr>
            <w:tcW w:w="1267"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15-180 мин</w:t>
            </w:r>
          </w:p>
        </w:tc>
        <w:tc>
          <w:tcPr>
            <w:tcW w:w="1592"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2-30 мин</w:t>
            </w:r>
          </w:p>
        </w:tc>
        <w:tc>
          <w:tcPr>
            <w:tcW w:w="1592"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1-30 мин</w:t>
            </w:r>
          </w:p>
        </w:tc>
        <w:tc>
          <w:tcPr>
            <w:tcW w:w="1380"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2-240 сек</w:t>
            </w:r>
          </w:p>
        </w:tc>
        <w:tc>
          <w:tcPr>
            <w:tcW w:w="1248"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&lt;1 сек</w:t>
            </w:r>
          </w:p>
        </w:tc>
      </w:tr>
      <w:tr w:rsidR="0002759D" w:rsidTr="005C4858">
        <w:tc>
          <w:tcPr>
            <w:tcW w:w="3603"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Частота атак</w:t>
            </w:r>
          </w:p>
        </w:tc>
        <w:tc>
          <w:tcPr>
            <w:tcW w:w="1267"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1-8/</w:t>
            </w:r>
            <w:proofErr w:type="spellStart"/>
            <w:r w:rsidRPr="005B61CF">
              <w:rPr>
                <w:rFonts w:ascii="Times New Roman" w:hAnsi="Times New Roman" w:cs="Times New Roman"/>
                <w:sz w:val="24"/>
                <w:szCs w:val="24"/>
              </w:rPr>
              <w:t>сут</w:t>
            </w:r>
            <w:proofErr w:type="spellEnd"/>
          </w:p>
        </w:tc>
        <w:tc>
          <w:tcPr>
            <w:tcW w:w="1592"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1-40/</w:t>
            </w:r>
            <w:proofErr w:type="spellStart"/>
            <w:r w:rsidRPr="005B61CF">
              <w:rPr>
                <w:rFonts w:ascii="Times New Roman" w:hAnsi="Times New Roman" w:cs="Times New Roman"/>
                <w:sz w:val="24"/>
                <w:szCs w:val="24"/>
              </w:rPr>
              <w:t>сут</w:t>
            </w:r>
            <w:proofErr w:type="spellEnd"/>
          </w:p>
        </w:tc>
        <w:tc>
          <w:tcPr>
            <w:tcW w:w="1592"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3-30/</w:t>
            </w:r>
            <w:proofErr w:type="spellStart"/>
            <w:r w:rsidRPr="005B61CF">
              <w:rPr>
                <w:rFonts w:ascii="Times New Roman" w:hAnsi="Times New Roman" w:cs="Times New Roman"/>
                <w:sz w:val="24"/>
                <w:szCs w:val="24"/>
              </w:rPr>
              <w:t>сут</w:t>
            </w:r>
            <w:proofErr w:type="spellEnd"/>
          </w:p>
        </w:tc>
        <w:tc>
          <w:tcPr>
            <w:tcW w:w="1380"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1/</w:t>
            </w:r>
            <w:proofErr w:type="spellStart"/>
            <w:r w:rsidRPr="005B61CF">
              <w:rPr>
                <w:rFonts w:ascii="Times New Roman" w:hAnsi="Times New Roman" w:cs="Times New Roman"/>
                <w:sz w:val="24"/>
                <w:szCs w:val="24"/>
              </w:rPr>
              <w:t>сут</w:t>
            </w:r>
            <w:proofErr w:type="spellEnd"/>
            <w:r w:rsidRPr="005B61CF">
              <w:rPr>
                <w:rFonts w:ascii="Times New Roman" w:hAnsi="Times New Roman" w:cs="Times New Roman"/>
                <w:sz w:val="24"/>
                <w:szCs w:val="24"/>
              </w:rPr>
              <w:t xml:space="preserve"> - 30/ч</w:t>
            </w:r>
          </w:p>
        </w:tc>
        <w:tc>
          <w:tcPr>
            <w:tcW w:w="1248" w:type="dxa"/>
          </w:tcPr>
          <w:p w:rsidR="0002759D" w:rsidRDefault="005B61CF" w:rsidP="00744871">
            <w:pPr>
              <w:rPr>
                <w:rFonts w:ascii="Times New Roman" w:hAnsi="Times New Roman" w:cs="Times New Roman"/>
                <w:sz w:val="24"/>
                <w:szCs w:val="24"/>
              </w:rPr>
            </w:pPr>
            <w:r w:rsidRPr="005B61CF">
              <w:rPr>
                <w:rFonts w:ascii="Times New Roman" w:hAnsi="Times New Roman" w:cs="Times New Roman"/>
                <w:sz w:val="24"/>
                <w:szCs w:val="24"/>
              </w:rPr>
              <w:t>От редких до частых</w:t>
            </w:r>
          </w:p>
        </w:tc>
      </w:tr>
      <w:tr w:rsidR="0002759D" w:rsidTr="005C4858">
        <w:tc>
          <w:tcPr>
            <w:tcW w:w="3603"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Вегетативные симптомы</w:t>
            </w:r>
          </w:p>
        </w:tc>
        <w:tc>
          <w:tcPr>
            <w:tcW w:w="1267"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592"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592"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380"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248" w:type="dxa"/>
          </w:tcPr>
          <w:p w:rsidR="0002759D" w:rsidRDefault="007E37E0" w:rsidP="00744871">
            <w:pPr>
              <w:rPr>
                <w:rFonts w:ascii="Times New Roman" w:hAnsi="Times New Roman" w:cs="Times New Roman"/>
                <w:sz w:val="24"/>
                <w:szCs w:val="24"/>
              </w:rPr>
            </w:pPr>
            <w:r>
              <w:rPr>
                <w:rFonts w:ascii="Times New Roman" w:hAnsi="Times New Roman" w:cs="Times New Roman"/>
                <w:sz w:val="24"/>
                <w:szCs w:val="24"/>
              </w:rPr>
              <w:t>-</w:t>
            </w:r>
          </w:p>
        </w:tc>
      </w:tr>
      <w:tr w:rsidR="0002759D" w:rsidTr="005C4858">
        <w:tc>
          <w:tcPr>
            <w:tcW w:w="3603" w:type="dxa"/>
          </w:tcPr>
          <w:p w:rsidR="0002759D"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Алкоголь-провокатор атак</w:t>
            </w:r>
          </w:p>
        </w:tc>
        <w:tc>
          <w:tcPr>
            <w:tcW w:w="1267"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592"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592"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380" w:type="dxa"/>
          </w:tcPr>
          <w:p w:rsidR="0002759D"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248" w:type="dxa"/>
          </w:tcPr>
          <w:p w:rsidR="0002759D" w:rsidRDefault="007E37E0" w:rsidP="00744871">
            <w:pPr>
              <w:rPr>
                <w:rFonts w:ascii="Times New Roman" w:hAnsi="Times New Roman" w:cs="Times New Roman"/>
                <w:sz w:val="24"/>
                <w:szCs w:val="24"/>
              </w:rPr>
            </w:pPr>
            <w:r>
              <w:rPr>
                <w:rFonts w:ascii="Times New Roman" w:hAnsi="Times New Roman" w:cs="Times New Roman"/>
                <w:sz w:val="24"/>
                <w:szCs w:val="24"/>
              </w:rPr>
              <w:t>-</w:t>
            </w:r>
          </w:p>
        </w:tc>
      </w:tr>
      <w:tr w:rsidR="005C4858" w:rsidTr="005C4858">
        <w:tc>
          <w:tcPr>
            <w:tcW w:w="3603" w:type="dxa"/>
          </w:tcPr>
          <w:p w:rsidR="005C4858" w:rsidRDefault="005C4858" w:rsidP="00744871">
            <w:pPr>
              <w:rPr>
                <w:rFonts w:ascii="Times New Roman" w:hAnsi="Times New Roman" w:cs="Times New Roman"/>
                <w:sz w:val="24"/>
                <w:szCs w:val="24"/>
              </w:rPr>
            </w:pPr>
            <w:r w:rsidRPr="005C4858">
              <w:rPr>
                <w:rFonts w:ascii="Times New Roman" w:hAnsi="Times New Roman" w:cs="Times New Roman"/>
                <w:sz w:val="24"/>
                <w:szCs w:val="24"/>
              </w:rPr>
              <w:t xml:space="preserve">Положительный эффект </w:t>
            </w:r>
            <w:proofErr w:type="spellStart"/>
            <w:r w:rsidRPr="005C4858">
              <w:rPr>
                <w:rFonts w:ascii="Times New Roman" w:hAnsi="Times New Roman" w:cs="Times New Roman"/>
                <w:sz w:val="24"/>
                <w:szCs w:val="24"/>
              </w:rPr>
              <w:t>индометацина</w:t>
            </w:r>
            <w:proofErr w:type="spellEnd"/>
          </w:p>
        </w:tc>
        <w:tc>
          <w:tcPr>
            <w:tcW w:w="1267" w:type="dxa"/>
          </w:tcPr>
          <w:p w:rsidR="005C4858" w:rsidRDefault="007E37E0" w:rsidP="00744871">
            <w:pPr>
              <w:rPr>
                <w:rFonts w:ascii="Times New Roman" w:hAnsi="Times New Roman" w:cs="Times New Roman"/>
                <w:sz w:val="24"/>
                <w:szCs w:val="24"/>
              </w:rPr>
            </w:pPr>
            <w:r>
              <w:rPr>
                <w:rFonts w:ascii="Times New Roman" w:hAnsi="Times New Roman" w:cs="Times New Roman"/>
                <w:sz w:val="24"/>
                <w:szCs w:val="24"/>
              </w:rPr>
              <w:t>+/-</w:t>
            </w:r>
          </w:p>
        </w:tc>
        <w:tc>
          <w:tcPr>
            <w:tcW w:w="1592" w:type="dxa"/>
          </w:tcPr>
          <w:p w:rsidR="005C4858"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592" w:type="dxa"/>
          </w:tcPr>
          <w:p w:rsidR="005C4858" w:rsidRDefault="007E37E0" w:rsidP="00744871">
            <w:pPr>
              <w:rPr>
                <w:rFonts w:ascii="Times New Roman" w:hAnsi="Times New Roman" w:cs="Times New Roman"/>
                <w:sz w:val="24"/>
                <w:szCs w:val="24"/>
              </w:rPr>
            </w:pPr>
            <w:r w:rsidRPr="007E37E0">
              <w:rPr>
                <w:rFonts w:ascii="Times New Roman" w:hAnsi="Times New Roman" w:cs="Times New Roman"/>
                <w:sz w:val="24"/>
                <w:szCs w:val="24"/>
              </w:rPr>
              <w:t>+</w:t>
            </w:r>
          </w:p>
        </w:tc>
        <w:tc>
          <w:tcPr>
            <w:tcW w:w="1380" w:type="dxa"/>
          </w:tcPr>
          <w:p w:rsidR="005C4858" w:rsidRDefault="007E37E0" w:rsidP="00744871">
            <w:pPr>
              <w:rPr>
                <w:rFonts w:ascii="Times New Roman" w:hAnsi="Times New Roman" w:cs="Times New Roman"/>
                <w:sz w:val="24"/>
                <w:szCs w:val="24"/>
              </w:rPr>
            </w:pPr>
            <w:r>
              <w:rPr>
                <w:rFonts w:ascii="Times New Roman" w:hAnsi="Times New Roman" w:cs="Times New Roman"/>
                <w:sz w:val="24"/>
                <w:szCs w:val="24"/>
              </w:rPr>
              <w:t>-</w:t>
            </w:r>
          </w:p>
        </w:tc>
        <w:tc>
          <w:tcPr>
            <w:tcW w:w="1248" w:type="dxa"/>
          </w:tcPr>
          <w:p w:rsidR="005C4858" w:rsidRDefault="007E37E0" w:rsidP="00744871">
            <w:pPr>
              <w:rPr>
                <w:rFonts w:ascii="Times New Roman" w:hAnsi="Times New Roman" w:cs="Times New Roman"/>
                <w:sz w:val="24"/>
                <w:szCs w:val="24"/>
              </w:rPr>
            </w:pPr>
            <w:r>
              <w:rPr>
                <w:rFonts w:ascii="Times New Roman" w:hAnsi="Times New Roman" w:cs="Times New Roman"/>
                <w:sz w:val="24"/>
                <w:szCs w:val="24"/>
              </w:rPr>
              <w:t>-</w:t>
            </w:r>
          </w:p>
        </w:tc>
      </w:tr>
    </w:tbl>
    <w:p w:rsidR="0002759D" w:rsidRDefault="0002759D" w:rsidP="00744871">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Кластерная (пучковая) головная боль (ПГБ). Частота ПГБ в популяции невысока – 0.1-0.4%; мужчины страдают в 3-4 раза чаще, чем женщины. При описании ПГБ используют следующие основные понятия: атака – единичный приступ боли, «пучок» или кластерный период – период времени, в течение которого у пациента возникают множественные повторные болевые приступы, ремиссия – период, свободный от приступов боли.</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lastRenderedPageBreak/>
        <w:t xml:space="preserve"> </w:t>
      </w:r>
      <w:proofErr w:type="gramStart"/>
      <w:r w:rsidRPr="005B61CF">
        <w:rPr>
          <w:rFonts w:ascii="Times New Roman" w:hAnsi="Times New Roman" w:cs="Times New Roman"/>
          <w:sz w:val="24"/>
          <w:szCs w:val="24"/>
        </w:rPr>
        <w:t>Для ПГБ характерны атаки чрезвычайно интенсивной строго односторонней боли продолжительностью от 15 до 180 минут, локализующейся вокруг глаза, в надбровной, височной или в нескольких из этих областей; возможна иррадиация в верхнюю или нижнюю челюсть.</w:t>
      </w:r>
      <w:proofErr w:type="gramEnd"/>
      <w:r w:rsidRPr="005B61CF">
        <w:rPr>
          <w:rFonts w:ascii="Times New Roman" w:hAnsi="Times New Roman" w:cs="Times New Roman"/>
          <w:sz w:val="24"/>
          <w:szCs w:val="24"/>
        </w:rPr>
        <w:t xml:space="preserve"> Приступы возникают ежедневно с частотой от 1 раза в два дня до 8 раз в сутки, типично возникновение атак в ночное время. Во время болевого пучка боль почти всегда возникает с одной и той же стороны; возможна смена стороны боли во время следующего обострения. Из-за невыносимой боли пациенты не могут находиться в покое, у них отмечается двигательное беспокойство, постоянная смена положения тела, плач, агрессия и ажитация. На высоте боли у большинства пациентов возникают типичные вегетативные симптомы на болевой стороне: слезотечение, покраснение конъюнктивы, отек века, заложенность носа или </w:t>
      </w:r>
      <w:proofErr w:type="spellStart"/>
      <w:r w:rsidRPr="005B61CF">
        <w:rPr>
          <w:rFonts w:ascii="Times New Roman" w:hAnsi="Times New Roman" w:cs="Times New Roman"/>
          <w:sz w:val="24"/>
          <w:szCs w:val="24"/>
        </w:rPr>
        <w:t>ринорея</w:t>
      </w:r>
      <w:proofErr w:type="spellEnd"/>
      <w:r w:rsidRPr="005B61CF">
        <w:rPr>
          <w:rFonts w:ascii="Times New Roman" w:hAnsi="Times New Roman" w:cs="Times New Roman"/>
          <w:sz w:val="24"/>
          <w:szCs w:val="24"/>
        </w:rPr>
        <w:t xml:space="preserve">, реже птоз, </w:t>
      </w:r>
      <w:proofErr w:type="spellStart"/>
      <w:r w:rsidRPr="005B61CF">
        <w:rPr>
          <w:rFonts w:ascii="Times New Roman" w:hAnsi="Times New Roman" w:cs="Times New Roman"/>
          <w:sz w:val="24"/>
          <w:szCs w:val="24"/>
        </w:rPr>
        <w:t>миоз</w:t>
      </w:r>
      <w:proofErr w:type="spellEnd"/>
      <w:r w:rsidRPr="005B61CF">
        <w:rPr>
          <w:rFonts w:ascii="Times New Roman" w:hAnsi="Times New Roman" w:cs="Times New Roman"/>
          <w:sz w:val="24"/>
          <w:szCs w:val="24"/>
        </w:rPr>
        <w:t>.</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При эпизодической форме ПГБ приступы возникают сериями (пучками), продолжительностью от нескольких недель до нескольких месяцев; болевые периоды сменяются ремиссиями, продолжительность которых может составлять от нескольких месяцев до нескольких лет; характерна сезонность обострений, чаще весной и осенью. У 10% пациентов отмечается хроническое течение с ремиссиями менее 6 месяцев или без ремиссий.</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Диагноз ПГБ является клиническим и основывается на типичной клинической картине и характерном течении заболевания. Дополнительные методы исследования, включая </w:t>
      </w:r>
      <w:proofErr w:type="spellStart"/>
      <w:r w:rsidRPr="005B61CF">
        <w:rPr>
          <w:rFonts w:ascii="Times New Roman" w:hAnsi="Times New Roman" w:cs="Times New Roman"/>
          <w:sz w:val="24"/>
          <w:szCs w:val="24"/>
        </w:rPr>
        <w:t>нейровизуализационные</w:t>
      </w:r>
      <w:proofErr w:type="spellEnd"/>
      <w:r w:rsidRPr="005B61CF">
        <w:rPr>
          <w:rFonts w:ascii="Times New Roman" w:hAnsi="Times New Roman" w:cs="Times New Roman"/>
          <w:sz w:val="24"/>
          <w:szCs w:val="24"/>
        </w:rPr>
        <w:t>, как в период болевого пучка, так и во время ремиссии являются неинформативными, поэтому их проведение пациентам с ПГБ нецелесообразно. Дополнительные исследования проводятся при нетипичной клинической картине с целью исключения симптоматической природы ПГБ. Наиболее информативными являются МРТ и КТ с контрастированием.</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Патофизиология ПГБ. Точные патофизиологические механизмы ПГБ до конца не изучены. В настоящее время ведущая роль в патогенезе ПГБ отводится дисфункции гипоталамической области, которая исполняет в организме человека и животных роль «водителя ритмов». Полагают, что с помощью механизма, который пока остается неизвестным, периферические или центрально обусловленные триггеры вызывают активацию </w:t>
      </w:r>
      <w:proofErr w:type="spellStart"/>
      <w:r w:rsidRPr="005B61CF">
        <w:rPr>
          <w:rFonts w:ascii="Times New Roman" w:hAnsi="Times New Roman" w:cs="Times New Roman"/>
          <w:sz w:val="24"/>
          <w:szCs w:val="24"/>
        </w:rPr>
        <w:t>супрахиазмального</w:t>
      </w:r>
      <w:proofErr w:type="spellEnd"/>
      <w:r w:rsidRPr="005B61CF">
        <w:rPr>
          <w:rFonts w:ascii="Times New Roman" w:hAnsi="Times New Roman" w:cs="Times New Roman"/>
          <w:sz w:val="24"/>
          <w:szCs w:val="24"/>
        </w:rPr>
        <w:t xml:space="preserve"> ядра гипоталамуса, что соответствует периоду болевого пучка. Ритмическая активация гипоталамической области, в свою очередь, приводит к активации </w:t>
      </w:r>
      <w:proofErr w:type="spellStart"/>
      <w:r w:rsidRPr="005B61CF">
        <w:rPr>
          <w:rFonts w:ascii="Times New Roman" w:hAnsi="Times New Roman" w:cs="Times New Roman"/>
          <w:sz w:val="24"/>
          <w:szCs w:val="24"/>
        </w:rPr>
        <w:t>тригемино-васкулярной</w:t>
      </w:r>
      <w:proofErr w:type="spellEnd"/>
      <w:r w:rsidRPr="005B61CF">
        <w:rPr>
          <w:rFonts w:ascii="Times New Roman" w:hAnsi="Times New Roman" w:cs="Times New Roman"/>
          <w:sz w:val="24"/>
          <w:szCs w:val="24"/>
        </w:rPr>
        <w:t xml:space="preserve"> системы, дилатации сосудов твердой мозговой оболочки, выделению болевых </w:t>
      </w:r>
      <w:proofErr w:type="spellStart"/>
      <w:r w:rsidRPr="005B61CF">
        <w:rPr>
          <w:rFonts w:ascii="Times New Roman" w:hAnsi="Times New Roman" w:cs="Times New Roman"/>
          <w:sz w:val="24"/>
          <w:szCs w:val="24"/>
        </w:rPr>
        <w:t>нейропептидов</w:t>
      </w:r>
      <w:proofErr w:type="spellEnd"/>
      <w:r w:rsidRPr="005B61CF">
        <w:rPr>
          <w:rFonts w:ascii="Times New Roman" w:hAnsi="Times New Roman" w:cs="Times New Roman"/>
          <w:sz w:val="24"/>
          <w:szCs w:val="24"/>
        </w:rPr>
        <w:t xml:space="preserve"> (CGRP, субстанция P) и собственно болевому приступу (по аналогии с механизмом приступа мигрени). Поскольку гипоталамическая область имеет тесные связи, как с парасимпатическими ядрами, так и с симпатическими нейронами спинного мозга и ствола, локальные вегетативные симптомы во время приступа ПГБ имеют вторичный характер, т.е. являются следствием гипоталамической активации. Стихание обострения и наступление ремиссии свидетельствует о нормализации гипоталамической активности.</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Лечение ПГБ. Во время болевого пучка пациенты должны избегать возможных провокаторов атак: не принимать алкоголь, лекарственные препараты или продукты, обладающие вазодилататорными свойствами, а также соблюдать режим сна-бодрствования. Подходы к лечению включают как </w:t>
      </w:r>
      <w:r w:rsidRPr="005B61CF">
        <w:rPr>
          <w:rFonts w:ascii="Times New Roman" w:hAnsi="Times New Roman" w:cs="Times New Roman"/>
          <w:sz w:val="24"/>
          <w:szCs w:val="24"/>
        </w:rPr>
        <w:lastRenderedPageBreak/>
        <w:t>купирование, так и профилактику приступов, однако в большинстве случаев приоритетным является профилактическое лечение.</w:t>
      </w:r>
    </w:p>
    <w:p w:rsidR="005B61CF" w:rsidRPr="005B61CF" w:rsidRDefault="005B61CF" w:rsidP="005B61CF">
      <w:pPr>
        <w:rPr>
          <w:rFonts w:ascii="Times New Roman" w:hAnsi="Times New Roman" w:cs="Times New Roman"/>
          <w:sz w:val="24"/>
          <w:szCs w:val="24"/>
        </w:rPr>
      </w:pP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В соответствии с «Европейскими принципами ведения пациентов с наиболее распространенными формами головной боли в общей практике» доказанной эффективностью при купировании атак ПГБ являются:</w:t>
      </w: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 подкожный </w:t>
      </w:r>
      <w:proofErr w:type="spellStart"/>
      <w:r w:rsidRPr="005B61CF">
        <w:rPr>
          <w:rFonts w:ascii="Times New Roman" w:hAnsi="Times New Roman" w:cs="Times New Roman"/>
          <w:sz w:val="24"/>
          <w:szCs w:val="24"/>
        </w:rPr>
        <w:t>суматриптан</w:t>
      </w:r>
      <w:proofErr w:type="spellEnd"/>
      <w:r w:rsidRPr="005B61CF">
        <w:rPr>
          <w:rFonts w:ascii="Times New Roman" w:hAnsi="Times New Roman" w:cs="Times New Roman"/>
          <w:sz w:val="24"/>
          <w:szCs w:val="24"/>
        </w:rPr>
        <w:t xml:space="preserve"> 6 мг* (не чаще, чем два раза в день);</w:t>
      </w: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 ингаляции 100% кислорода  (≥7 л/мин, в течение 15 минут).</w:t>
      </w: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 * В России не </w:t>
      </w:r>
      <w:proofErr w:type="gramStart"/>
      <w:r w:rsidRPr="005B61CF">
        <w:rPr>
          <w:rFonts w:ascii="Times New Roman" w:hAnsi="Times New Roman" w:cs="Times New Roman"/>
          <w:sz w:val="24"/>
          <w:szCs w:val="24"/>
        </w:rPr>
        <w:t>зарегистрирован</w:t>
      </w:r>
      <w:proofErr w:type="gramEnd"/>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Хорошей эффективностью у большинства пациентов обладают также пероральные </w:t>
      </w:r>
      <w:proofErr w:type="spellStart"/>
      <w:r w:rsidRPr="005B61CF">
        <w:rPr>
          <w:rFonts w:ascii="Times New Roman" w:hAnsi="Times New Roman" w:cs="Times New Roman"/>
          <w:sz w:val="24"/>
          <w:szCs w:val="24"/>
        </w:rPr>
        <w:t>триптаны</w:t>
      </w:r>
      <w:proofErr w:type="spellEnd"/>
      <w:r w:rsidRPr="005B61CF">
        <w:rPr>
          <w:rFonts w:ascii="Times New Roman" w:hAnsi="Times New Roman" w:cs="Times New Roman"/>
          <w:sz w:val="24"/>
          <w:szCs w:val="24"/>
        </w:rPr>
        <w:t xml:space="preserve"> (</w:t>
      </w:r>
      <w:proofErr w:type="spellStart"/>
      <w:r w:rsidRPr="005B61CF">
        <w:rPr>
          <w:rFonts w:ascii="Times New Roman" w:hAnsi="Times New Roman" w:cs="Times New Roman"/>
          <w:sz w:val="24"/>
          <w:szCs w:val="24"/>
        </w:rPr>
        <w:t>суматриптан</w:t>
      </w:r>
      <w:proofErr w:type="spellEnd"/>
      <w:r w:rsidRPr="005B61CF">
        <w:rPr>
          <w:rFonts w:ascii="Times New Roman" w:hAnsi="Times New Roman" w:cs="Times New Roman"/>
          <w:sz w:val="24"/>
          <w:szCs w:val="24"/>
        </w:rPr>
        <w:t xml:space="preserve">, </w:t>
      </w:r>
      <w:proofErr w:type="spellStart"/>
      <w:r w:rsidRPr="005B61CF">
        <w:rPr>
          <w:rFonts w:ascii="Times New Roman" w:hAnsi="Times New Roman" w:cs="Times New Roman"/>
          <w:sz w:val="24"/>
          <w:szCs w:val="24"/>
        </w:rPr>
        <w:t>элетриптан</w:t>
      </w:r>
      <w:proofErr w:type="spellEnd"/>
      <w:r w:rsidRPr="005B61CF">
        <w:rPr>
          <w:rFonts w:ascii="Times New Roman" w:hAnsi="Times New Roman" w:cs="Times New Roman"/>
          <w:sz w:val="24"/>
          <w:szCs w:val="24"/>
        </w:rPr>
        <w:t xml:space="preserve">, </w:t>
      </w:r>
      <w:proofErr w:type="spellStart"/>
      <w:r w:rsidRPr="005B61CF">
        <w:rPr>
          <w:rFonts w:ascii="Times New Roman" w:hAnsi="Times New Roman" w:cs="Times New Roman"/>
          <w:sz w:val="24"/>
          <w:szCs w:val="24"/>
        </w:rPr>
        <w:t>золмитриптан</w:t>
      </w:r>
      <w:proofErr w:type="spellEnd"/>
      <w:r w:rsidRPr="005B61CF">
        <w:rPr>
          <w:rFonts w:ascii="Times New Roman" w:hAnsi="Times New Roman" w:cs="Times New Roman"/>
          <w:sz w:val="24"/>
          <w:szCs w:val="24"/>
        </w:rPr>
        <w:t xml:space="preserve">), а также </w:t>
      </w:r>
      <w:proofErr w:type="spellStart"/>
      <w:r w:rsidRPr="005B61CF">
        <w:rPr>
          <w:rFonts w:ascii="Times New Roman" w:hAnsi="Times New Roman" w:cs="Times New Roman"/>
          <w:sz w:val="24"/>
          <w:szCs w:val="24"/>
        </w:rPr>
        <w:t>суматриптан</w:t>
      </w:r>
      <w:proofErr w:type="spellEnd"/>
      <w:r w:rsidRPr="005B61CF">
        <w:rPr>
          <w:rFonts w:ascii="Times New Roman" w:hAnsi="Times New Roman" w:cs="Times New Roman"/>
          <w:sz w:val="24"/>
          <w:szCs w:val="24"/>
        </w:rPr>
        <w:t xml:space="preserve"> назальный спрей. Анальгетики, включая </w:t>
      </w:r>
      <w:proofErr w:type="spellStart"/>
      <w:r w:rsidRPr="005B61CF">
        <w:rPr>
          <w:rFonts w:ascii="Times New Roman" w:hAnsi="Times New Roman" w:cs="Times New Roman"/>
          <w:sz w:val="24"/>
          <w:szCs w:val="24"/>
        </w:rPr>
        <w:t>опиоиды</w:t>
      </w:r>
      <w:proofErr w:type="spellEnd"/>
      <w:r w:rsidRPr="005B61CF">
        <w:rPr>
          <w:rFonts w:ascii="Times New Roman" w:hAnsi="Times New Roman" w:cs="Times New Roman"/>
          <w:sz w:val="24"/>
          <w:szCs w:val="24"/>
        </w:rPr>
        <w:t>, не должны использоваться для купирования атак ПГБ.</w:t>
      </w:r>
    </w:p>
    <w:p w:rsidR="005B61CF" w:rsidRPr="005B61CF"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 xml:space="preserve">Профилактика эпизодической формы ПГБ  должна начинаться как можно раньше после начала болевого пучка (Таблица 3). Важно подчеркнуть, что даже при заметном улучшении в течение первых 1-2 недель терапии пациенты не должны прерывать курс: лечение должно продолжаться в течение всего ожидаемого болевого пучка и завершаться через 2 недели после достижения полной ремиссии. </w:t>
      </w:r>
      <w:proofErr w:type="spellStart"/>
      <w:r w:rsidRPr="005B61CF">
        <w:rPr>
          <w:rFonts w:ascii="Times New Roman" w:hAnsi="Times New Roman" w:cs="Times New Roman"/>
          <w:sz w:val="24"/>
          <w:szCs w:val="24"/>
        </w:rPr>
        <w:t>Таблетированные</w:t>
      </w:r>
      <w:proofErr w:type="spellEnd"/>
      <w:r w:rsidRPr="005B61CF">
        <w:rPr>
          <w:rFonts w:ascii="Times New Roman" w:hAnsi="Times New Roman" w:cs="Times New Roman"/>
          <w:sz w:val="24"/>
          <w:szCs w:val="24"/>
        </w:rPr>
        <w:t xml:space="preserve"> препараты должны подбираться с учетом эффективности и токсичности. Неэффективность одного препарата не означает неэффективность других; возможно применение комбинации препаратов. В связи с потенциальной токсичностью препаратов, необходимо следовать инструкциям по их  применению.</w:t>
      </w:r>
    </w:p>
    <w:p w:rsidR="00744871" w:rsidRDefault="005B61CF" w:rsidP="005B61CF">
      <w:pPr>
        <w:rPr>
          <w:rFonts w:ascii="Times New Roman" w:hAnsi="Times New Roman" w:cs="Times New Roman"/>
          <w:sz w:val="24"/>
          <w:szCs w:val="24"/>
        </w:rPr>
      </w:pPr>
      <w:r w:rsidRPr="005B61CF">
        <w:rPr>
          <w:rFonts w:ascii="Times New Roman" w:hAnsi="Times New Roman" w:cs="Times New Roman"/>
          <w:sz w:val="24"/>
          <w:szCs w:val="24"/>
        </w:rPr>
        <w:t>Таблица 3. Препараты для профилактического лечения ПГБ с доказанной эффективностью</w:t>
      </w:r>
    </w:p>
    <w:tbl>
      <w:tblPr>
        <w:tblStyle w:val="a5"/>
        <w:tblW w:w="0" w:type="auto"/>
        <w:tblLook w:val="04A0" w:firstRow="1" w:lastRow="0" w:firstColumn="1" w:lastColumn="0" w:noHBand="0" w:noVBand="1"/>
      </w:tblPr>
      <w:tblGrid>
        <w:gridCol w:w="5341"/>
        <w:gridCol w:w="5341"/>
      </w:tblGrid>
      <w:tr w:rsidR="00FB34DB" w:rsidTr="00FB34DB">
        <w:tc>
          <w:tcPr>
            <w:tcW w:w="5341" w:type="dxa"/>
          </w:tcPr>
          <w:p w:rsidR="00FB34DB" w:rsidRDefault="00C2526D" w:rsidP="005B61CF">
            <w:pPr>
              <w:rPr>
                <w:rFonts w:ascii="Times New Roman" w:hAnsi="Times New Roman" w:cs="Times New Roman"/>
                <w:sz w:val="24"/>
                <w:szCs w:val="24"/>
              </w:rPr>
            </w:pPr>
            <w:proofErr w:type="spellStart"/>
            <w:r w:rsidRPr="00C2526D">
              <w:rPr>
                <w:rFonts w:ascii="Times New Roman" w:hAnsi="Times New Roman" w:cs="Times New Roman"/>
                <w:sz w:val="24"/>
                <w:szCs w:val="24"/>
              </w:rPr>
              <w:t>Верапамил</w:t>
            </w:r>
            <w:proofErr w:type="spellEnd"/>
            <w:r w:rsidRPr="00C2526D">
              <w:rPr>
                <w:rFonts w:ascii="Times New Roman" w:hAnsi="Times New Roman" w:cs="Times New Roman"/>
                <w:sz w:val="24"/>
                <w:szCs w:val="24"/>
              </w:rPr>
              <w:t xml:space="preserve"> 240-960 мг в сутки</w:t>
            </w:r>
          </w:p>
        </w:tc>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Рекомендован мониторинг ЭКГ</w:t>
            </w:r>
          </w:p>
        </w:tc>
      </w:tr>
      <w:tr w:rsidR="00FB34DB" w:rsidTr="00FB34DB">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Преднизолон 60-80 мг 1 раз в день в течение 2-4 дней с последующим снижением дозы в течение 2-3 недель</w:t>
            </w:r>
          </w:p>
        </w:tc>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Может потребоваться повторный курс, так как при снижении дозы возможно возобновление болевых приступов</w:t>
            </w:r>
          </w:p>
        </w:tc>
      </w:tr>
      <w:tr w:rsidR="00FB34DB" w:rsidTr="00FB34DB">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Лития карбонат 600-1600 мг/</w:t>
            </w:r>
            <w:proofErr w:type="spellStart"/>
            <w:r w:rsidRPr="00C2526D">
              <w:rPr>
                <w:rFonts w:ascii="Times New Roman" w:hAnsi="Times New Roman" w:cs="Times New Roman"/>
                <w:sz w:val="24"/>
                <w:szCs w:val="24"/>
              </w:rPr>
              <w:t>сут</w:t>
            </w:r>
            <w:proofErr w:type="spellEnd"/>
          </w:p>
        </w:tc>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Необходимо контролировать уровень препарата в крови</w:t>
            </w:r>
          </w:p>
        </w:tc>
      </w:tr>
      <w:tr w:rsidR="00FB34DB" w:rsidTr="00FB34DB">
        <w:tc>
          <w:tcPr>
            <w:tcW w:w="5341" w:type="dxa"/>
          </w:tcPr>
          <w:p w:rsidR="00FB34DB" w:rsidRDefault="00C2526D" w:rsidP="005B61CF">
            <w:pPr>
              <w:rPr>
                <w:rFonts w:ascii="Times New Roman" w:hAnsi="Times New Roman" w:cs="Times New Roman"/>
                <w:sz w:val="24"/>
                <w:szCs w:val="24"/>
              </w:rPr>
            </w:pPr>
            <w:r w:rsidRPr="00C2526D">
              <w:rPr>
                <w:rFonts w:ascii="Times New Roman" w:hAnsi="Times New Roman" w:cs="Times New Roman"/>
                <w:sz w:val="24"/>
                <w:szCs w:val="24"/>
              </w:rPr>
              <w:t xml:space="preserve">Эрготамина </w:t>
            </w:r>
            <w:proofErr w:type="spellStart"/>
            <w:r w:rsidRPr="00C2526D">
              <w:rPr>
                <w:rFonts w:ascii="Times New Roman" w:hAnsi="Times New Roman" w:cs="Times New Roman"/>
                <w:sz w:val="24"/>
                <w:szCs w:val="24"/>
              </w:rPr>
              <w:t>тартрат</w:t>
            </w:r>
            <w:proofErr w:type="spellEnd"/>
            <w:r w:rsidRPr="00C2526D">
              <w:rPr>
                <w:rFonts w:ascii="Times New Roman" w:hAnsi="Times New Roman" w:cs="Times New Roman"/>
                <w:sz w:val="24"/>
                <w:szCs w:val="24"/>
              </w:rPr>
              <w:t>* 2-4 мг в день ректально</w:t>
            </w:r>
          </w:p>
        </w:tc>
        <w:tc>
          <w:tcPr>
            <w:tcW w:w="5341" w:type="dxa"/>
          </w:tcPr>
          <w:p w:rsidR="00C2526D" w:rsidRPr="00C2526D" w:rsidRDefault="00C2526D" w:rsidP="00C2526D">
            <w:pPr>
              <w:rPr>
                <w:rFonts w:ascii="Times New Roman" w:hAnsi="Times New Roman" w:cs="Times New Roman"/>
                <w:sz w:val="24"/>
                <w:szCs w:val="24"/>
              </w:rPr>
            </w:pPr>
            <w:r w:rsidRPr="00C2526D">
              <w:rPr>
                <w:rFonts w:ascii="Times New Roman" w:hAnsi="Times New Roman" w:cs="Times New Roman"/>
                <w:sz w:val="24"/>
                <w:szCs w:val="24"/>
              </w:rPr>
              <w:t>Обычно после 7 дней лечения делается перерыв</w:t>
            </w:r>
            <w:r>
              <w:rPr>
                <w:rFonts w:ascii="Times New Roman" w:hAnsi="Times New Roman" w:cs="Times New Roman"/>
                <w:sz w:val="24"/>
                <w:szCs w:val="24"/>
              </w:rPr>
              <w:t>.</w:t>
            </w:r>
          </w:p>
          <w:p w:rsidR="00FB34DB" w:rsidRDefault="00C2526D" w:rsidP="00C2526D">
            <w:pPr>
              <w:rPr>
                <w:rFonts w:ascii="Times New Roman" w:hAnsi="Times New Roman" w:cs="Times New Roman"/>
                <w:sz w:val="24"/>
                <w:szCs w:val="24"/>
              </w:rPr>
            </w:pPr>
            <w:r w:rsidRPr="00C2526D">
              <w:rPr>
                <w:rFonts w:ascii="Times New Roman" w:hAnsi="Times New Roman" w:cs="Times New Roman"/>
                <w:sz w:val="24"/>
                <w:szCs w:val="24"/>
              </w:rPr>
              <w:t xml:space="preserve">Нельзя сочетать с </w:t>
            </w:r>
            <w:proofErr w:type="spellStart"/>
            <w:r w:rsidRPr="00C2526D">
              <w:rPr>
                <w:rFonts w:ascii="Times New Roman" w:hAnsi="Times New Roman" w:cs="Times New Roman"/>
                <w:sz w:val="24"/>
                <w:szCs w:val="24"/>
              </w:rPr>
              <w:t>суматриптаном</w:t>
            </w:r>
            <w:proofErr w:type="spellEnd"/>
            <w:r>
              <w:rPr>
                <w:rFonts w:ascii="Times New Roman" w:hAnsi="Times New Roman" w:cs="Times New Roman"/>
                <w:sz w:val="24"/>
                <w:szCs w:val="24"/>
              </w:rPr>
              <w:t>.</w:t>
            </w:r>
          </w:p>
        </w:tc>
      </w:tr>
      <w:tr w:rsidR="00FB34DB" w:rsidTr="00FB34DB">
        <w:tc>
          <w:tcPr>
            <w:tcW w:w="5341" w:type="dxa"/>
          </w:tcPr>
          <w:p w:rsidR="00FB34DB" w:rsidRDefault="00C2526D" w:rsidP="005B61CF">
            <w:pPr>
              <w:rPr>
                <w:rFonts w:ascii="Times New Roman" w:hAnsi="Times New Roman" w:cs="Times New Roman"/>
                <w:sz w:val="24"/>
                <w:szCs w:val="24"/>
              </w:rPr>
            </w:pPr>
            <w:proofErr w:type="spellStart"/>
            <w:r w:rsidRPr="00C2526D">
              <w:rPr>
                <w:rFonts w:ascii="Times New Roman" w:hAnsi="Times New Roman" w:cs="Times New Roman"/>
                <w:sz w:val="24"/>
                <w:szCs w:val="24"/>
              </w:rPr>
              <w:t>Метисергид</w:t>
            </w:r>
            <w:proofErr w:type="spellEnd"/>
            <w:r w:rsidRPr="00C2526D">
              <w:rPr>
                <w:rFonts w:ascii="Times New Roman" w:hAnsi="Times New Roman" w:cs="Times New Roman"/>
                <w:sz w:val="24"/>
                <w:szCs w:val="24"/>
              </w:rPr>
              <w:t xml:space="preserve"> 1-2 мг в таблетках*</w:t>
            </w:r>
          </w:p>
        </w:tc>
        <w:tc>
          <w:tcPr>
            <w:tcW w:w="5341" w:type="dxa"/>
          </w:tcPr>
          <w:p w:rsidR="00C2526D" w:rsidRPr="00C2526D" w:rsidRDefault="00C2526D" w:rsidP="00C2526D">
            <w:pPr>
              <w:rPr>
                <w:rFonts w:ascii="Times New Roman" w:hAnsi="Times New Roman" w:cs="Times New Roman"/>
                <w:sz w:val="24"/>
                <w:szCs w:val="24"/>
              </w:rPr>
            </w:pPr>
            <w:r w:rsidRPr="00C2526D">
              <w:rPr>
                <w:rFonts w:ascii="Times New Roman" w:hAnsi="Times New Roman" w:cs="Times New Roman"/>
                <w:sz w:val="24"/>
                <w:szCs w:val="24"/>
              </w:rPr>
              <w:t>Необходимо делать перерыв как минимум на месяц каждые полгода</w:t>
            </w:r>
            <w:r>
              <w:rPr>
                <w:rFonts w:ascii="Times New Roman" w:hAnsi="Times New Roman" w:cs="Times New Roman"/>
                <w:sz w:val="24"/>
                <w:szCs w:val="24"/>
              </w:rPr>
              <w:t>.</w:t>
            </w:r>
          </w:p>
          <w:p w:rsidR="00FB34DB" w:rsidRDefault="00C2526D" w:rsidP="00C2526D">
            <w:pPr>
              <w:rPr>
                <w:rFonts w:ascii="Times New Roman" w:hAnsi="Times New Roman" w:cs="Times New Roman"/>
                <w:sz w:val="24"/>
                <w:szCs w:val="24"/>
              </w:rPr>
            </w:pPr>
            <w:r w:rsidRPr="00C2526D">
              <w:rPr>
                <w:rFonts w:ascii="Times New Roman" w:hAnsi="Times New Roman" w:cs="Times New Roman"/>
                <w:sz w:val="24"/>
                <w:szCs w:val="24"/>
              </w:rPr>
              <w:t xml:space="preserve">Не рекомендуется сочетать </w:t>
            </w:r>
            <w:proofErr w:type="spellStart"/>
            <w:r w:rsidRPr="00C2526D">
              <w:rPr>
                <w:rFonts w:ascii="Times New Roman" w:hAnsi="Times New Roman" w:cs="Times New Roman"/>
                <w:sz w:val="24"/>
                <w:szCs w:val="24"/>
              </w:rPr>
              <w:t>суматриптаном</w:t>
            </w:r>
            <w:proofErr w:type="spellEnd"/>
            <w:r>
              <w:rPr>
                <w:rFonts w:ascii="Times New Roman" w:hAnsi="Times New Roman" w:cs="Times New Roman"/>
                <w:sz w:val="24"/>
                <w:szCs w:val="24"/>
              </w:rPr>
              <w:t>.</w:t>
            </w:r>
          </w:p>
        </w:tc>
      </w:tr>
    </w:tbl>
    <w:p w:rsidR="005B61CF" w:rsidRDefault="008045FA" w:rsidP="005B61CF">
      <w:pPr>
        <w:rPr>
          <w:rFonts w:ascii="Times New Roman" w:hAnsi="Times New Roman" w:cs="Times New Roman"/>
          <w:sz w:val="24"/>
          <w:szCs w:val="24"/>
        </w:rPr>
      </w:pPr>
      <w:r w:rsidRPr="008045FA">
        <w:rPr>
          <w:rFonts w:ascii="Times New Roman" w:hAnsi="Times New Roman" w:cs="Times New Roman"/>
          <w:sz w:val="24"/>
          <w:szCs w:val="24"/>
        </w:rPr>
        <w:t xml:space="preserve">*В России не </w:t>
      </w:r>
      <w:proofErr w:type="gramStart"/>
      <w:r w:rsidRPr="008045FA">
        <w:rPr>
          <w:rFonts w:ascii="Times New Roman" w:hAnsi="Times New Roman" w:cs="Times New Roman"/>
          <w:sz w:val="24"/>
          <w:szCs w:val="24"/>
        </w:rPr>
        <w:t>зарегистрированы</w:t>
      </w:r>
      <w:proofErr w:type="gramEnd"/>
    </w:p>
    <w:p w:rsidR="008045FA" w:rsidRDefault="008045FA" w:rsidP="005B61CF">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Есть данные об эффективности антиконвульсантов (</w:t>
      </w:r>
      <w:proofErr w:type="spellStart"/>
      <w:r w:rsidRPr="00A172AB">
        <w:rPr>
          <w:rFonts w:ascii="Times New Roman" w:hAnsi="Times New Roman" w:cs="Times New Roman"/>
          <w:sz w:val="24"/>
          <w:szCs w:val="24"/>
        </w:rPr>
        <w:t>габапентин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топирамат</w:t>
      </w:r>
      <w:proofErr w:type="spellEnd"/>
      <w:r w:rsidRPr="00A172AB">
        <w:rPr>
          <w:rFonts w:ascii="Times New Roman" w:hAnsi="Times New Roman" w:cs="Times New Roman"/>
          <w:sz w:val="24"/>
          <w:szCs w:val="24"/>
        </w:rPr>
        <w:t xml:space="preserve">) у пациентов с продолжительными болевыми периодами и хронической формой ПГБ. При неэффективности медикаментозных подходов и тяжелых хронических формах могут применяться хирургические методы лечения: радиочастотная </w:t>
      </w:r>
      <w:proofErr w:type="spellStart"/>
      <w:r w:rsidRPr="00A172AB">
        <w:rPr>
          <w:rFonts w:ascii="Times New Roman" w:hAnsi="Times New Roman" w:cs="Times New Roman"/>
          <w:sz w:val="24"/>
          <w:szCs w:val="24"/>
        </w:rPr>
        <w:t>термокоогуляция</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тригеминального</w:t>
      </w:r>
      <w:proofErr w:type="spellEnd"/>
      <w:r w:rsidRPr="00A172AB">
        <w:rPr>
          <w:rFonts w:ascii="Times New Roman" w:hAnsi="Times New Roman" w:cs="Times New Roman"/>
          <w:sz w:val="24"/>
          <w:szCs w:val="24"/>
        </w:rPr>
        <w:t xml:space="preserve"> ганглия, радиочастотная </w:t>
      </w:r>
      <w:proofErr w:type="spellStart"/>
      <w:r w:rsidRPr="00A172AB">
        <w:rPr>
          <w:rFonts w:ascii="Times New Roman" w:hAnsi="Times New Roman" w:cs="Times New Roman"/>
          <w:sz w:val="24"/>
          <w:szCs w:val="24"/>
        </w:rPr>
        <w:t>ризотомия</w:t>
      </w:r>
      <w:proofErr w:type="spellEnd"/>
      <w:r w:rsidRPr="00A172AB">
        <w:rPr>
          <w:rFonts w:ascii="Times New Roman" w:hAnsi="Times New Roman" w:cs="Times New Roman"/>
          <w:sz w:val="24"/>
          <w:szCs w:val="24"/>
        </w:rPr>
        <w:t>, микроваскулярная декомпрессия, глубокая стимуляция гипоталамической области.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lastRenderedPageBreak/>
        <w:t xml:space="preserve">Пароксизмальные </w:t>
      </w:r>
      <w:proofErr w:type="spellStart"/>
      <w:r w:rsidRPr="00A172AB">
        <w:rPr>
          <w:rFonts w:ascii="Times New Roman" w:hAnsi="Times New Roman" w:cs="Times New Roman"/>
          <w:sz w:val="24"/>
          <w:szCs w:val="24"/>
        </w:rPr>
        <w:t>гемикрании</w:t>
      </w:r>
      <w:proofErr w:type="spellEnd"/>
      <w:r w:rsidRPr="00A172AB">
        <w:rPr>
          <w:rFonts w:ascii="Times New Roman" w:hAnsi="Times New Roman" w:cs="Times New Roman"/>
          <w:sz w:val="24"/>
          <w:szCs w:val="24"/>
        </w:rPr>
        <w:t xml:space="preserve"> (ПГ) представляют собой группу редких доброкачественных цефалгий, поражающих преимущественно женщин, с характеристиками боли и сопутствующими симптомами, аналогичными симптомам ПГБ, но более кратковременными, возникающими с большей частотой, и отвечающими на терапию </w:t>
      </w:r>
      <w:proofErr w:type="spellStart"/>
      <w:r w:rsidRPr="00A172AB">
        <w:rPr>
          <w:rFonts w:ascii="Times New Roman" w:hAnsi="Times New Roman" w:cs="Times New Roman"/>
          <w:sz w:val="24"/>
          <w:szCs w:val="24"/>
        </w:rPr>
        <w:t>индометацином</w:t>
      </w:r>
      <w:proofErr w:type="spellEnd"/>
      <w:r w:rsidRPr="00A172AB">
        <w:rPr>
          <w:rFonts w:ascii="Times New Roman" w:hAnsi="Times New Roman" w:cs="Times New Roman"/>
          <w:sz w:val="24"/>
          <w:szCs w:val="24"/>
        </w:rPr>
        <w:t>. ПГ чаще встречается у женщин (соотношение Ж</w:t>
      </w:r>
      <w:proofErr w:type="gramStart"/>
      <w:r w:rsidRPr="00A172AB">
        <w:rPr>
          <w:rFonts w:ascii="Times New Roman" w:hAnsi="Times New Roman" w:cs="Times New Roman"/>
          <w:sz w:val="24"/>
          <w:szCs w:val="24"/>
        </w:rPr>
        <w:t>:М</w:t>
      </w:r>
      <w:proofErr w:type="gramEnd"/>
      <w:r w:rsidRPr="00A172AB">
        <w:rPr>
          <w:rFonts w:ascii="Times New Roman" w:hAnsi="Times New Roman" w:cs="Times New Roman"/>
          <w:sz w:val="24"/>
          <w:szCs w:val="24"/>
        </w:rPr>
        <w:t xml:space="preserve">=3:1) и обычно начинается в возрасте от 20 до 30 лет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Боль при ПГ имеет строго односторонний характер, как правило, без смены стороны боли. Боль максимально выражена в вокруг глаза, в области виска, лба и верхней челюсти, реже в носовой, затылочной и </w:t>
      </w:r>
      <w:proofErr w:type="spellStart"/>
      <w:r w:rsidRPr="00A172AB">
        <w:rPr>
          <w:rFonts w:ascii="Times New Roman" w:hAnsi="Times New Roman" w:cs="Times New Roman"/>
          <w:sz w:val="24"/>
          <w:szCs w:val="24"/>
        </w:rPr>
        <w:t>ретроорбитальной</w:t>
      </w:r>
      <w:proofErr w:type="spellEnd"/>
      <w:r w:rsidRPr="00A172AB">
        <w:rPr>
          <w:rFonts w:ascii="Times New Roman" w:hAnsi="Times New Roman" w:cs="Times New Roman"/>
          <w:sz w:val="24"/>
          <w:szCs w:val="24"/>
        </w:rPr>
        <w:t xml:space="preserve"> областях; может </w:t>
      </w:r>
      <w:proofErr w:type="spellStart"/>
      <w:r w:rsidRPr="00A172AB">
        <w:rPr>
          <w:rFonts w:ascii="Times New Roman" w:hAnsi="Times New Roman" w:cs="Times New Roman"/>
          <w:sz w:val="24"/>
          <w:szCs w:val="24"/>
        </w:rPr>
        <w:t>иррадиировать</w:t>
      </w:r>
      <w:proofErr w:type="spellEnd"/>
      <w:r w:rsidRPr="00A172AB">
        <w:rPr>
          <w:rFonts w:ascii="Times New Roman" w:hAnsi="Times New Roman" w:cs="Times New Roman"/>
          <w:sz w:val="24"/>
          <w:szCs w:val="24"/>
        </w:rPr>
        <w:t xml:space="preserve"> в плечо и руку на </w:t>
      </w:r>
      <w:proofErr w:type="spellStart"/>
      <w:r w:rsidRPr="00A172AB">
        <w:rPr>
          <w:rFonts w:ascii="Times New Roman" w:hAnsi="Times New Roman" w:cs="Times New Roman"/>
          <w:sz w:val="24"/>
          <w:szCs w:val="24"/>
        </w:rPr>
        <w:t>ипсилатеральной</w:t>
      </w:r>
      <w:proofErr w:type="spellEnd"/>
      <w:r w:rsidRPr="00A172AB">
        <w:rPr>
          <w:rFonts w:ascii="Times New Roman" w:hAnsi="Times New Roman" w:cs="Times New Roman"/>
          <w:sz w:val="24"/>
          <w:szCs w:val="24"/>
        </w:rPr>
        <w:t xml:space="preserve"> стороне. Большинство пациентов описывают боль как пульсирующую, ноющую или колющую; интенсивность болевых ощущений колеблется от </w:t>
      </w:r>
      <w:proofErr w:type="gramStart"/>
      <w:r w:rsidRPr="00A172AB">
        <w:rPr>
          <w:rFonts w:ascii="Times New Roman" w:hAnsi="Times New Roman" w:cs="Times New Roman"/>
          <w:sz w:val="24"/>
          <w:szCs w:val="24"/>
        </w:rPr>
        <w:t>умеренной</w:t>
      </w:r>
      <w:proofErr w:type="gramEnd"/>
      <w:r w:rsidRPr="00A172AB">
        <w:rPr>
          <w:rFonts w:ascii="Times New Roman" w:hAnsi="Times New Roman" w:cs="Times New Roman"/>
          <w:sz w:val="24"/>
          <w:szCs w:val="24"/>
        </w:rPr>
        <w:t xml:space="preserve"> до невыносимой, как при ПГБ. Отличительными симптомами ПГ являются кратковременность атак (от 2 до 30 мин) и их большая частота, которая может достигать 40 в сутки (в среднем 5-10 атак в сутки); продолжительность боли колеблется от 2 до 120 мин (в среднем – 2-25 мин). Такие признаки, как возникновение атак в ночное время и провокация приступов алкоголем при ПГ отмечаются существенно реже, чем у больных ПГБ. Во время приступа большинство больных предпочитают находиться в покое, в постели, у некоторых отмечается двигательное возбуждение, характерное для атак ПГБ. Для атаки ПГ также характерны вегетативные симптомы, типичные и для кластерной головной боли и являющиеся отражением парасимпатической активации. Специфическим признаком ПГ, отличающим эту форму ТВЦ от других, является эффективность </w:t>
      </w:r>
      <w:proofErr w:type="spellStart"/>
      <w:r w:rsidRPr="00A172AB">
        <w:rPr>
          <w:rFonts w:ascii="Times New Roman" w:hAnsi="Times New Roman" w:cs="Times New Roman"/>
          <w:sz w:val="24"/>
          <w:szCs w:val="24"/>
        </w:rPr>
        <w:t>индометацина</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Так же как и при ПГБ, различают эпизодическую (с ремиссиями от 1 месяца и более) и хроническую формы ПГ, при которой приступы повторяются в течение 1-го года без ремиссий или с ремиссиями менее 1-го месяца (7,15,27). В ряде случаев ПГ может иметь вторичный (симптоматический) характер. По данным литературы атаки, подобные ПГ, наблюдались при следующих органических поражениях мозга: </w:t>
      </w:r>
      <w:proofErr w:type="spellStart"/>
      <w:r w:rsidRPr="00A172AB">
        <w:rPr>
          <w:rFonts w:ascii="Times New Roman" w:hAnsi="Times New Roman" w:cs="Times New Roman"/>
          <w:sz w:val="24"/>
          <w:szCs w:val="24"/>
        </w:rPr>
        <w:t>ганглиоцитома</w:t>
      </w:r>
      <w:proofErr w:type="spellEnd"/>
      <w:r w:rsidRPr="00A172AB">
        <w:rPr>
          <w:rFonts w:ascii="Times New Roman" w:hAnsi="Times New Roman" w:cs="Times New Roman"/>
          <w:sz w:val="24"/>
          <w:szCs w:val="24"/>
        </w:rPr>
        <w:t xml:space="preserve"> турецкого седла, опухоль </w:t>
      </w:r>
      <w:proofErr w:type="spellStart"/>
      <w:r w:rsidRPr="00A172AB">
        <w:rPr>
          <w:rFonts w:ascii="Times New Roman" w:hAnsi="Times New Roman" w:cs="Times New Roman"/>
          <w:sz w:val="24"/>
          <w:szCs w:val="24"/>
        </w:rPr>
        <w:t>Панкоста</w:t>
      </w:r>
      <w:proofErr w:type="spellEnd"/>
      <w:r w:rsidRPr="00A172AB">
        <w:rPr>
          <w:rFonts w:ascii="Times New Roman" w:hAnsi="Times New Roman" w:cs="Times New Roman"/>
          <w:sz w:val="24"/>
          <w:szCs w:val="24"/>
        </w:rPr>
        <w:t xml:space="preserve">, опухоль лобной доли и </w:t>
      </w:r>
      <w:proofErr w:type="spellStart"/>
      <w:r w:rsidRPr="00A172AB">
        <w:rPr>
          <w:rFonts w:ascii="Times New Roman" w:hAnsi="Times New Roman" w:cs="Times New Roman"/>
          <w:sz w:val="24"/>
          <w:szCs w:val="24"/>
        </w:rPr>
        <w:t>менингиома</w:t>
      </w:r>
      <w:proofErr w:type="spellEnd"/>
      <w:r w:rsidRPr="00A172AB">
        <w:rPr>
          <w:rFonts w:ascii="Times New Roman" w:hAnsi="Times New Roman" w:cs="Times New Roman"/>
          <w:sz w:val="24"/>
          <w:szCs w:val="24"/>
        </w:rPr>
        <w:t xml:space="preserve"> кавернозного синуса.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У подавляющего большинства пациентов регулярный прием </w:t>
      </w:r>
      <w:proofErr w:type="spellStart"/>
      <w:r w:rsidRPr="00A172AB">
        <w:rPr>
          <w:rFonts w:ascii="Times New Roman" w:hAnsi="Times New Roman" w:cs="Times New Roman"/>
          <w:sz w:val="24"/>
          <w:szCs w:val="24"/>
        </w:rPr>
        <w:t>индометацина</w:t>
      </w:r>
      <w:proofErr w:type="spellEnd"/>
      <w:r w:rsidRPr="00A172AB">
        <w:rPr>
          <w:rFonts w:ascii="Times New Roman" w:hAnsi="Times New Roman" w:cs="Times New Roman"/>
          <w:sz w:val="24"/>
          <w:szCs w:val="24"/>
        </w:rPr>
        <w:t xml:space="preserve"> в достаточных дозах позволяет полностью купировать или существенно уменьшить болевые проявления уже в течение первых 48 часов лечения. В среднем рекомендованная доза составляет 150 мг внутрь (50 мг 3 раза в сутки) или ректально, а также 100 мг в виде инъекций с последующим снижением до </w:t>
      </w:r>
      <w:proofErr w:type="gramStart"/>
      <w:r w:rsidRPr="00A172AB">
        <w:rPr>
          <w:rFonts w:ascii="Times New Roman" w:hAnsi="Times New Roman" w:cs="Times New Roman"/>
          <w:sz w:val="24"/>
          <w:szCs w:val="24"/>
        </w:rPr>
        <w:t>поддерживающей</w:t>
      </w:r>
      <w:proofErr w:type="gramEnd"/>
      <w:r w:rsidRPr="00A172AB">
        <w:rPr>
          <w:rFonts w:ascii="Times New Roman" w:hAnsi="Times New Roman" w:cs="Times New Roman"/>
          <w:sz w:val="24"/>
          <w:szCs w:val="24"/>
        </w:rPr>
        <w:t xml:space="preserve"> (50-100 мг). При полной неэффективности максимальной терапевтической дозы </w:t>
      </w:r>
      <w:proofErr w:type="spellStart"/>
      <w:r w:rsidRPr="00A172AB">
        <w:rPr>
          <w:rFonts w:ascii="Times New Roman" w:hAnsi="Times New Roman" w:cs="Times New Roman"/>
          <w:sz w:val="24"/>
          <w:szCs w:val="24"/>
        </w:rPr>
        <w:t>индометацина</w:t>
      </w:r>
      <w:proofErr w:type="spellEnd"/>
      <w:r w:rsidRPr="00A172AB">
        <w:rPr>
          <w:rFonts w:ascii="Times New Roman" w:hAnsi="Times New Roman" w:cs="Times New Roman"/>
          <w:sz w:val="24"/>
          <w:szCs w:val="24"/>
        </w:rPr>
        <w:t xml:space="preserve"> диагноз «ПГ» должен быть поставлен под сомнение.</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Синдром КОНКС (SUNCT) - кратковременные односторонние невралгические головные боли с </w:t>
      </w:r>
      <w:proofErr w:type="spellStart"/>
      <w:r w:rsidRPr="00A172AB">
        <w:rPr>
          <w:rFonts w:ascii="Times New Roman" w:hAnsi="Times New Roman" w:cs="Times New Roman"/>
          <w:sz w:val="24"/>
          <w:szCs w:val="24"/>
        </w:rPr>
        <w:t>инъецированием</w:t>
      </w:r>
      <w:proofErr w:type="spellEnd"/>
      <w:r w:rsidRPr="00A172AB">
        <w:rPr>
          <w:rFonts w:ascii="Times New Roman" w:hAnsi="Times New Roman" w:cs="Times New Roman"/>
          <w:sz w:val="24"/>
          <w:szCs w:val="24"/>
        </w:rPr>
        <w:t xml:space="preserve"> конъюнктивы и слезотечением - встречается чрезвычайно редко и преобладает у </w:t>
      </w:r>
      <w:r>
        <w:rPr>
          <w:rFonts w:ascii="Times New Roman" w:hAnsi="Times New Roman" w:cs="Times New Roman"/>
          <w:sz w:val="24"/>
          <w:szCs w:val="24"/>
        </w:rPr>
        <w:t xml:space="preserve">мужчин.                                                                                                                                                                </w:t>
      </w:r>
      <w:r w:rsidRPr="00A172AB">
        <w:rPr>
          <w:rFonts w:ascii="Times New Roman" w:hAnsi="Times New Roman" w:cs="Times New Roman"/>
          <w:sz w:val="24"/>
          <w:szCs w:val="24"/>
        </w:rPr>
        <w:t xml:space="preserve"> Боль во время атаки локализуется в области иннервации  первой ветви тройничного нерва: вокруг глаза, в области виска и лба строго с одной стороны; возможна иррадиация в область носа, щеки и небо на болевой стороне; чрезвычайно редко боль может возникать с обеих сторон. Продолжительность болевых эпизодов при КОНКС значительно меньше, чем при других формах ТВ</w:t>
      </w:r>
      <w:proofErr w:type="gramStart"/>
      <w:r w:rsidRPr="00A172AB">
        <w:rPr>
          <w:rFonts w:ascii="Times New Roman" w:hAnsi="Times New Roman" w:cs="Times New Roman"/>
          <w:sz w:val="24"/>
          <w:szCs w:val="24"/>
        </w:rPr>
        <w:t>Ц-</w:t>
      </w:r>
      <w:proofErr w:type="gramEnd"/>
      <w:r w:rsidRPr="00A172AB">
        <w:rPr>
          <w:rFonts w:ascii="Times New Roman" w:hAnsi="Times New Roman" w:cs="Times New Roman"/>
          <w:sz w:val="24"/>
          <w:szCs w:val="24"/>
        </w:rPr>
        <w:t xml:space="preserve"> от 5 до 240 сек (в среднем 10-60 сек),  частота достигает в среднем 30 атак в сутки (разброс от 1 </w:t>
      </w:r>
      <w:r w:rsidRPr="00A172AB">
        <w:rPr>
          <w:rFonts w:ascii="Times New Roman" w:hAnsi="Times New Roman" w:cs="Times New Roman"/>
          <w:sz w:val="24"/>
          <w:szCs w:val="24"/>
        </w:rPr>
        <w:lastRenderedPageBreak/>
        <w:t xml:space="preserve">до 80). Атаки могут возникать в любое время суток. </w:t>
      </w:r>
      <w:proofErr w:type="gramStart"/>
      <w:r w:rsidRPr="00A172AB">
        <w:rPr>
          <w:rFonts w:ascii="Times New Roman" w:hAnsi="Times New Roman" w:cs="Times New Roman"/>
          <w:sz w:val="24"/>
          <w:szCs w:val="24"/>
        </w:rPr>
        <w:t>Интенсивность боли колеблется  от умеренной до сильной и описывается пациентами как колющая, жгучая, нередко с ощущением прохождения электрического тока.</w:t>
      </w:r>
      <w:proofErr w:type="gramEnd"/>
      <w:r w:rsidRPr="00A172AB">
        <w:rPr>
          <w:rFonts w:ascii="Times New Roman" w:hAnsi="Times New Roman" w:cs="Times New Roman"/>
          <w:sz w:val="24"/>
          <w:szCs w:val="24"/>
        </w:rPr>
        <w:t xml:space="preserve"> В то же время, вегетативные симптомы (особенно слезотечение и покраснение конъюнктивы) могут быть выражены более значительно, чем при кластерной головной боли. Слезотечение и покраснение конъюнктивы </w:t>
      </w:r>
      <w:proofErr w:type="gramStart"/>
      <w:r w:rsidRPr="00A172AB">
        <w:rPr>
          <w:rFonts w:ascii="Times New Roman" w:hAnsi="Times New Roman" w:cs="Times New Roman"/>
          <w:sz w:val="24"/>
          <w:szCs w:val="24"/>
        </w:rPr>
        <w:t>начинаются уже на 1-2 секунду приступа и могут сохраняться в течение 30 сек</w:t>
      </w:r>
      <w:proofErr w:type="gramEnd"/>
      <w:r w:rsidRPr="00A172AB">
        <w:rPr>
          <w:rFonts w:ascii="Times New Roman" w:hAnsi="Times New Roman" w:cs="Times New Roman"/>
          <w:sz w:val="24"/>
          <w:szCs w:val="24"/>
        </w:rPr>
        <w:t xml:space="preserve"> после прекращения боли; </w:t>
      </w:r>
      <w:proofErr w:type="spellStart"/>
      <w:r w:rsidRPr="00A172AB">
        <w:rPr>
          <w:rFonts w:ascii="Times New Roman" w:hAnsi="Times New Roman" w:cs="Times New Roman"/>
          <w:sz w:val="24"/>
          <w:szCs w:val="24"/>
        </w:rPr>
        <w:t>ринорея</w:t>
      </w:r>
      <w:proofErr w:type="spellEnd"/>
      <w:r w:rsidRPr="00A172AB">
        <w:rPr>
          <w:rFonts w:ascii="Times New Roman" w:hAnsi="Times New Roman" w:cs="Times New Roman"/>
          <w:sz w:val="24"/>
          <w:szCs w:val="24"/>
        </w:rPr>
        <w:t>, напротив, присоединяется в конце атаки. Большинство атак развивается спонтанно, однако описаны случаи  провокации приступов.</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КОНКС такими стимулами, как жевание, кашель, усиленное дыхание носом, прикосновение к векам или области лба, движения шеи (повороты, наклоны головы вперед и назад), а также во время еды мороженого.  В отличие от приступа невралгии тройничного нерва, при КОНКС отсутствует рефрактерный период, так что следующий приступ может начаться сразу после предыдущего. Большинство атак возникает во время бодрствования.</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КОНКС характеризуется ремитирующим течением, причем болевой период может длиться от нескольких дней до нескольких месяцев; большинство пациентов имеют 1-2 обострения в год. Ремиссии имеют продолжительность от нескольких месяцев, иногда лет; с течением времени наблюдается тенденция к утяжелению и учащению болевых эпизодов.</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По данным литературы симптомы КОНКС могут отмечаться при поражениях, локализующихся в задней черепной ямке (артериовенозная </w:t>
      </w:r>
      <w:proofErr w:type="spellStart"/>
      <w:r w:rsidRPr="00A172AB">
        <w:rPr>
          <w:rFonts w:ascii="Times New Roman" w:hAnsi="Times New Roman" w:cs="Times New Roman"/>
          <w:sz w:val="24"/>
          <w:szCs w:val="24"/>
        </w:rPr>
        <w:t>мальформация</w:t>
      </w:r>
      <w:proofErr w:type="spellEnd"/>
      <w:r w:rsidRPr="00A172AB">
        <w:rPr>
          <w:rFonts w:ascii="Times New Roman" w:hAnsi="Times New Roman" w:cs="Times New Roman"/>
          <w:sz w:val="24"/>
          <w:szCs w:val="24"/>
        </w:rPr>
        <w:t xml:space="preserve"> мостомозжечкового угла, кавернозная ангиома моста, инфа</w:t>
      </w:r>
      <w:proofErr w:type="gramStart"/>
      <w:r w:rsidRPr="00A172AB">
        <w:rPr>
          <w:rFonts w:ascii="Times New Roman" w:hAnsi="Times New Roman" w:cs="Times New Roman"/>
          <w:sz w:val="24"/>
          <w:szCs w:val="24"/>
        </w:rPr>
        <w:t>ркт ств</w:t>
      </w:r>
      <w:proofErr w:type="gramEnd"/>
      <w:r w:rsidRPr="00A172AB">
        <w:rPr>
          <w:rFonts w:ascii="Times New Roman" w:hAnsi="Times New Roman" w:cs="Times New Roman"/>
          <w:sz w:val="24"/>
          <w:szCs w:val="24"/>
        </w:rPr>
        <w:t xml:space="preserve">ола, базилярная импрессия, краниостеноз) или вовлекающих гипофиз. Поэтому диагноз первичной формы ТВЦ «КОНКС» может быть поставлен только после того, как тщательное обследование (включая методы </w:t>
      </w:r>
      <w:proofErr w:type="spellStart"/>
      <w:r w:rsidRPr="00A172AB">
        <w:rPr>
          <w:rFonts w:ascii="Times New Roman" w:hAnsi="Times New Roman" w:cs="Times New Roman"/>
          <w:sz w:val="24"/>
          <w:szCs w:val="24"/>
        </w:rPr>
        <w:t>нейровизуализации</w:t>
      </w:r>
      <w:proofErr w:type="spellEnd"/>
      <w:r w:rsidRPr="00A172AB">
        <w:rPr>
          <w:rFonts w:ascii="Times New Roman" w:hAnsi="Times New Roman" w:cs="Times New Roman"/>
          <w:sz w:val="24"/>
          <w:szCs w:val="24"/>
        </w:rPr>
        <w:t>), исключит вторичную природу симптомов. Учитывая вышесказанное, всем пациентам с клинической картиной, напоминающей КОНКС, необходимо проведение МРТ головного мозга для исключения вторичной природы приступов.</w:t>
      </w:r>
    </w:p>
    <w:p w:rsidR="00C2526D"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КОНКС плохо поддается терапии. Учитывая кратковременность атак, целью лечения является не их купирование, а уменьшение частоты болевых эпизодов. Синдром КОНКС не чувствителен к </w:t>
      </w:r>
      <w:proofErr w:type="spellStart"/>
      <w:r w:rsidRPr="00A172AB">
        <w:rPr>
          <w:rFonts w:ascii="Times New Roman" w:hAnsi="Times New Roman" w:cs="Times New Roman"/>
          <w:sz w:val="24"/>
          <w:szCs w:val="24"/>
        </w:rPr>
        <w:t>индометацину</w:t>
      </w:r>
      <w:proofErr w:type="spellEnd"/>
      <w:r w:rsidRPr="00A172AB">
        <w:rPr>
          <w:rFonts w:ascii="Times New Roman" w:hAnsi="Times New Roman" w:cs="Times New Roman"/>
          <w:sz w:val="24"/>
          <w:szCs w:val="24"/>
        </w:rPr>
        <w:t xml:space="preserve"> и большинству других препаратов, применяющихся для лечения первичных форм головной боли. В последнее время получены свидетельства эффективности в снижении частоты атак КОНКС таких антиконвульсантов, как </w:t>
      </w:r>
      <w:proofErr w:type="spellStart"/>
      <w:r w:rsidRPr="00A172AB">
        <w:rPr>
          <w:rFonts w:ascii="Times New Roman" w:hAnsi="Times New Roman" w:cs="Times New Roman"/>
          <w:sz w:val="24"/>
          <w:szCs w:val="24"/>
        </w:rPr>
        <w:t>ламотриджин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топирамат</w:t>
      </w:r>
      <w:proofErr w:type="spellEnd"/>
      <w:r w:rsidRPr="00A172AB">
        <w:rPr>
          <w:rFonts w:ascii="Times New Roman" w:hAnsi="Times New Roman" w:cs="Times New Roman"/>
          <w:sz w:val="24"/>
          <w:szCs w:val="24"/>
        </w:rPr>
        <w:t xml:space="preserve"> и </w:t>
      </w:r>
      <w:proofErr w:type="spellStart"/>
      <w:r w:rsidRPr="00A172AB">
        <w:rPr>
          <w:rFonts w:ascii="Times New Roman" w:hAnsi="Times New Roman" w:cs="Times New Roman"/>
          <w:sz w:val="24"/>
          <w:szCs w:val="24"/>
        </w:rPr>
        <w:t>габапентин</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Другие первичные головные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Этот раздел включает клинически гетерогенные типы цефалгий, которые могут возникать у здоровых  людей при воздействии различных внешних факторов, в ответ на раздражение периферических нервов или расширение сосудов при приеме вазодилататоров, быть проявлением некоторых органических заболеваний головного мозга или возникать без видимых причин (Таблица 1). Патогенез их остается до конца не изученным, а лечебные подходы пока не обоснованы контролируемыми клиническими исследованиями. В большинстве случаев перечисленные формы являются первичными (доброкачественными); в то же время симптомы некоторых из них могут напоминать клинические проявления вторичных цефалгий, поэтому при первом обращении пациенты с этими формами головной боли должны быть тщательно обследованы. Приоритетная роль принадлежит методам </w:t>
      </w:r>
      <w:proofErr w:type="spellStart"/>
      <w:r w:rsidRPr="00A172AB">
        <w:rPr>
          <w:rFonts w:ascii="Times New Roman" w:hAnsi="Times New Roman" w:cs="Times New Roman"/>
          <w:sz w:val="24"/>
          <w:szCs w:val="24"/>
        </w:rPr>
        <w:t>нейровизуализации</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lastRenderedPageBreak/>
        <w:t>Таблица 1. 4. Другие первичные головные боли (МКГБ-2, 2004)</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4.1. Первичная колющая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4.2. Первичная кашлевая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4.3. Первичная головная боль при физическом напряжении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4.4. Первичная головная боль, связанная с сексуальной активностью</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4.4.1. </w:t>
      </w:r>
      <w:proofErr w:type="spellStart"/>
      <w:r w:rsidRPr="00A172AB">
        <w:rPr>
          <w:rFonts w:ascii="Times New Roman" w:hAnsi="Times New Roman" w:cs="Times New Roman"/>
          <w:sz w:val="24"/>
          <w:szCs w:val="24"/>
        </w:rPr>
        <w:t>Преоргазмическая</w:t>
      </w:r>
      <w:proofErr w:type="spellEnd"/>
      <w:r w:rsidRPr="00A172AB">
        <w:rPr>
          <w:rFonts w:ascii="Times New Roman" w:hAnsi="Times New Roman" w:cs="Times New Roman"/>
          <w:sz w:val="24"/>
          <w:szCs w:val="24"/>
        </w:rPr>
        <w:t xml:space="preserve">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4.4.2. </w:t>
      </w:r>
      <w:proofErr w:type="spellStart"/>
      <w:r w:rsidRPr="00A172AB">
        <w:rPr>
          <w:rFonts w:ascii="Times New Roman" w:hAnsi="Times New Roman" w:cs="Times New Roman"/>
          <w:sz w:val="24"/>
          <w:szCs w:val="24"/>
        </w:rPr>
        <w:t>Оргазмическая</w:t>
      </w:r>
      <w:proofErr w:type="spellEnd"/>
      <w:r w:rsidRPr="00A172AB">
        <w:rPr>
          <w:rFonts w:ascii="Times New Roman" w:hAnsi="Times New Roman" w:cs="Times New Roman"/>
          <w:sz w:val="24"/>
          <w:szCs w:val="24"/>
        </w:rPr>
        <w:t xml:space="preserve">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4.5. </w:t>
      </w:r>
      <w:proofErr w:type="spellStart"/>
      <w:r w:rsidRPr="00A172AB">
        <w:rPr>
          <w:rFonts w:ascii="Times New Roman" w:hAnsi="Times New Roman" w:cs="Times New Roman"/>
          <w:sz w:val="24"/>
          <w:szCs w:val="24"/>
        </w:rPr>
        <w:t>Гипническая</w:t>
      </w:r>
      <w:proofErr w:type="spellEnd"/>
      <w:r w:rsidRPr="00A172AB">
        <w:rPr>
          <w:rFonts w:ascii="Times New Roman" w:hAnsi="Times New Roman" w:cs="Times New Roman"/>
          <w:sz w:val="24"/>
          <w:szCs w:val="24"/>
        </w:rPr>
        <w:t xml:space="preserve">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4.6. Первичная громоподобная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4.7. </w:t>
      </w:r>
      <w:proofErr w:type="spellStart"/>
      <w:r w:rsidRPr="00A172AB">
        <w:rPr>
          <w:rFonts w:ascii="Times New Roman" w:hAnsi="Times New Roman" w:cs="Times New Roman"/>
          <w:sz w:val="24"/>
          <w:szCs w:val="24"/>
        </w:rPr>
        <w:t>Гемикрания</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континуа</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4.8. Новая ежедневно (изначально) </w:t>
      </w:r>
      <w:proofErr w:type="spellStart"/>
      <w:r w:rsidRPr="00A172AB">
        <w:rPr>
          <w:rFonts w:ascii="Times New Roman" w:hAnsi="Times New Roman" w:cs="Times New Roman"/>
          <w:sz w:val="24"/>
          <w:szCs w:val="24"/>
        </w:rPr>
        <w:t>персистирующая</w:t>
      </w:r>
      <w:proofErr w:type="spellEnd"/>
      <w:r w:rsidRPr="00A172AB">
        <w:rPr>
          <w:rFonts w:ascii="Times New Roman" w:hAnsi="Times New Roman" w:cs="Times New Roman"/>
          <w:sz w:val="24"/>
          <w:szCs w:val="24"/>
        </w:rPr>
        <w:t xml:space="preserve"> головная боль (НЕПГБ)</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Диагностические критерии этих цефалгий представлены ниже.</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Первичная колющая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боль, возникающая как ощущение одного укола (прокола) или серии уколов в области головы и отвечающая критериям В-</w:t>
      </w:r>
      <w:proofErr w:type="gramStart"/>
      <w:r w:rsidRPr="00A172AB">
        <w:rPr>
          <w:rFonts w:ascii="Times New Roman" w:hAnsi="Times New Roman" w:cs="Times New Roman"/>
          <w:sz w:val="24"/>
          <w:szCs w:val="24"/>
        </w:rPr>
        <w:t>D</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Боль локализуется исключительно или преимущественно в зоне иннервации первой ветви тройничного нерва (в области глаза, виска или темни)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Колющая боль длится в течение нескольких секунд и повторяется в течение дня с нерегулярной частотой от одного укола до нескольких серий уколов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Боль не сопровождается сопутствующими симптомами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Е.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Первичная кашлевая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Головная боль, отвечающая критериям </w:t>
      </w:r>
      <w:proofErr w:type="gramStart"/>
      <w:r w:rsidRPr="00A172AB">
        <w:rPr>
          <w:rFonts w:ascii="Times New Roman" w:hAnsi="Times New Roman" w:cs="Times New Roman"/>
          <w:sz w:val="24"/>
          <w:szCs w:val="24"/>
        </w:rPr>
        <w:t>В</w:t>
      </w:r>
      <w:proofErr w:type="gramEnd"/>
      <w:r w:rsidRPr="00A172AB">
        <w:rPr>
          <w:rFonts w:ascii="Times New Roman" w:hAnsi="Times New Roman" w:cs="Times New Roman"/>
          <w:sz w:val="24"/>
          <w:szCs w:val="24"/>
        </w:rPr>
        <w:t xml:space="preserve"> и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Внезапное начало, продолжительность боли от 1 секунды до 30 минут</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Боль возникает только в связи с кашлем, напряжением (</w:t>
      </w:r>
      <w:proofErr w:type="spellStart"/>
      <w:r w:rsidRPr="00A172AB">
        <w:rPr>
          <w:rFonts w:ascii="Times New Roman" w:hAnsi="Times New Roman" w:cs="Times New Roman"/>
          <w:sz w:val="24"/>
          <w:szCs w:val="24"/>
        </w:rPr>
        <w:t>натуживанием</w:t>
      </w:r>
      <w:proofErr w:type="spellEnd"/>
      <w:r w:rsidRPr="00A172AB">
        <w:rPr>
          <w:rFonts w:ascii="Times New Roman" w:hAnsi="Times New Roman" w:cs="Times New Roman"/>
          <w:sz w:val="24"/>
          <w:szCs w:val="24"/>
        </w:rPr>
        <w:t xml:space="preserve">) или при пробе </w:t>
      </w:r>
      <w:proofErr w:type="spellStart"/>
      <w:r w:rsidRPr="00A172AB">
        <w:rPr>
          <w:rFonts w:ascii="Times New Roman" w:hAnsi="Times New Roman" w:cs="Times New Roman"/>
          <w:sz w:val="24"/>
          <w:szCs w:val="24"/>
        </w:rPr>
        <w:t>Вальсальвы</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Первичная головная боль при физическом напряжении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Пульсирующая головная боль, отвечающая критериям </w:t>
      </w:r>
      <w:proofErr w:type="gramStart"/>
      <w:r w:rsidRPr="00A172AB">
        <w:rPr>
          <w:rFonts w:ascii="Times New Roman" w:hAnsi="Times New Roman" w:cs="Times New Roman"/>
          <w:sz w:val="24"/>
          <w:szCs w:val="24"/>
        </w:rPr>
        <w:t>В</w:t>
      </w:r>
      <w:proofErr w:type="gramEnd"/>
      <w:r w:rsidRPr="00A172AB">
        <w:rPr>
          <w:rFonts w:ascii="Times New Roman" w:hAnsi="Times New Roman" w:cs="Times New Roman"/>
          <w:sz w:val="24"/>
          <w:szCs w:val="24"/>
        </w:rPr>
        <w:t xml:space="preserve"> и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Продолжительность боли от 5 минут до 48 часов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Боль возникает только во время или после физического напряжения</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proofErr w:type="gramStart"/>
      <w:r w:rsidRPr="00A172AB">
        <w:rPr>
          <w:rFonts w:ascii="Times New Roman" w:hAnsi="Times New Roman" w:cs="Times New Roman"/>
          <w:sz w:val="24"/>
          <w:szCs w:val="24"/>
        </w:rPr>
        <w:t>Первичная</w:t>
      </w:r>
      <w:proofErr w:type="gramEnd"/>
      <w:r w:rsidRPr="00A172AB">
        <w:rPr>
          <w:rFonts w:ascii="Times New Roman" w:hAnsi="Times New Roman" w:cs="Times New Roman"/>
          <w:sz w:val="24"/>
          <w:szCs w:val="24"/>
        </w:rPr>
        <w:t xml:space="preserve"> ГБ, связанная с сексуальной активностью</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proofErr w:type="spellStart"/>
      <w:r w:rsidRPr="00A172AB">
        <w:rPr>
          <w:rFonts w:ascii="Times New Roman" w:hAnsi="Times New Roman" w:cs="Times New Roman"/>
          <w:sz w:val="24"/>
          <w:szCs w:val="24"/>
        </w:rPr>
        <w:lastRenderedPageBreak/>
        <w:t>Преоргазмическая</w:t>
      </w:r>
      <w:proofErr w:type="spellEnd"/>
      <w:r w:rsidRPr="00A172AB">
        <w:rPr>
          <w:rFonts w:ascii="Times New Roman" w:hAnsi="Times New Roman" w:cs="Times New Roman"/>
          <w:sz w:val="24"/>
          <w:szCs w:val="24"/>
        </w:rPr>
        <w:t xml:space="preserve">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Тупая боль в голове или шее, сочетающаяся с чувством напряжения шейных и/или жевательных мышц и отвечающая критерию </w:t>
      </w:r>
      <w:proofErr w:type="gramStart"/>
      <w:r w:rsidRPr="00A172AB">
        <w:rPr>
          <w:rFonts w:ascii="Times New Roman" w:hAnsi="Times New Roman" w:cs="Times New Roman"/>
          <w:sz w:val="24"/>
          <w:szCs w:val="24"/>
        </w:rPr>
        <w:t>В</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Боль возникает во время сексуальной активности и нарастает вместе с сексуальным возбуждением</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proofErr w:type="spellStart"/>
      <w:r w:rsidRPr="00A172AB">
        <w:rPr>
          <w:rFonts w:ascii="Times New Roman" w:hAnsi="Times New Roman" w:cs="Times New Roman"/>
          <w:sz w:val="24"/>
          <w:szCs w:val="24"/>
        </w:rPr>
        <w:t>Оргазмическая</w:t>
      </w:r>
      <w:proofErr w:type="spellEnd"/>
      <w:r w:rsidRPr="00A172AB">
        <w:rPr>
          <w:rFonts w:ascii="Times New Roman" w:hAnsi="Times New Roman" w:cs="Times New Roman"/>
          <w:sz w:val="24"/>
          <w:szCs w:val="24"/>
        </w:rPr>
        <w:t xml:space="preserve"> головная боль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Внезапная интенсивная («взрывоподобная») головная боль, отвечающая критерию </w:t>
      </w:r>
      <w:proofErr w:type="gramStart"/>
      <w:r w:rsidRPr="00A172AB">
        <w:rPr>
          <w:rFonts w:ascii="Times New Roman" w:hAnsi="Times New Roman" w:cs="Times New Roman"/>
          <w:sz w:val="24"/>
          <w:szCs w:val="24"/>
        </w:rPr>
        <w:t>В</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Боль возникает во время оргазма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proofErr w:type="spellStart"/>
      <w:r w:rsidRPr="00A172AB">
        <w:rPr>
          <w:rFonts w:ascii="Times New Roman" w:hAnsi="Times New Roman" w:cs="Times New Roman"/>
          <w:sz w:val="24"/>
          <w:szCs w:val="24"/>
        </w:rPr>
        <w:t>Гипническая</w:t>
      </w:r>
      <w:proofErr w:type="spellEnd"/>
      <w:r w:rsidRPr="00A172AB">
        <w:rPr>
          <w:rFonts w:ascii="Times New Roman" w:hAnsi="Times New Roman" w:cs="Times New Roman"/>
          <w:sz w:val="24"/>
          <w:szCs w:val="24"/>
        </w:rPr>
        <w:t xml:space="preserve"> ГБ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Тупая головная боль, отвечающая критериям В-</w:t>
      </w:r>
      <w:proofErr w:type="gramStart"/>
      <w:r w:rsidRPr="00A172AB">
        <w:rPr>
          <w:rFonts w:ascii="Times New Roman" w:hAnsi="Times New Roman" w:cs="Times New Roman"/>
          <w:sz w:val="24"/>
          <w:szCs w:val="24"/>
        </w:rPr>
        <w:t>D</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Боль развивается только во время сна и пробуждает пациента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Как минимум две из следующих характеристик:</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возникает &gt;15 раз в месяц</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продолжается в течение ≥15 минут после пробуждения</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3. впервые возникает после 50 лет</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Не сопровождается вегетативными симптомами; может отмечаться один из следующих симптомов: тошнота, фот</w:t>
      </w:r>
      <w:proofErr w:type="gramStart"/>
      <w:r w:rsidRPr="00A172AB">
        <w:rPr>
          <w:rFonts w:ascii="Times New Roman" w:hAnsi="Times New Roman" w:cs="Times New Roman"/>
          <w:sz w:val="24"/>
          <w:szCs w:val="24"/>
        </w:rPr>
        <w:t>о-</w:t>
      </w:r>
      <w:proofErr w:type="gramEnd"/>
      <w:r w:rsidRPr="00A172AB">
        <w:rPr>
          <w:rFonts w:ascii="Times New Roman" w:hAnsi="Times New Roman" w:cs="Times New Roman"/>
          <w:sz w:val="24"/>
          <w:szCs w:val="24"/>
        </w:rPr>
        <w:t xml:space="preserve"> или </w:t>
      </w:r>
      <w:proofErr w:type="spellStart"/>
      <w:r w:rsidRPr="00A172AB">
        <w:rPr>
          <w:rFonts w:ascii="Times New Roman" w:hAnsi="Times New Roman" w:cs="Times New Roman"/>
          <w:sz w:val="24"/>
          <w:szCs w:val="24"/>
        </w:rPr>
        <w:t>фонофобия</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Е.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Первичная громоподобная головная боль*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w:t>
      </w:r>
      <w:proofErr w:type="gramStart"/>
      <w:r w:rsidRPr="00A172AB">
        <w:rPr>
          <w:rFonts w:ascii="Times New Roman" w:hAnsi="Times New Roman" w:cs="Times New Roman"/>
          <w:sz w:val="24"/>
          <w:szCs w:val="24"/>
        </w:rPr>
        <w:t>Интенсивная</w:t>
      </w:r>
      <w:proofErr w:type="gramEnd"/>
      <w:r w:rsidRPr="00A172AB">
        <w:rPr>
          <w:rFonts w:ascii="Times New Roman" w:hAnsi="Times New Roman" w:cs="Times New Roman"/>
          <w:sz w:val="24"/>
          <w:szCs w:val="24"/>
        </w:rPr>
        <w:t xml:space="preserve"> ГБ, отвечающая критериям В и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Обе из следующих характеристик</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внезапное начало с достижением максимальной интенсивности меньше чем через 1 минуту</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продолжительность боли от 1 часа до 10 дней</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Не повторяется регулярно в течение последующих недель или месяцев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Из всех перечисленных в этом разделе форм громоподобная или «взрывная» головная боль (</w:t>
      </w:r>
      <w:proofErr w:type="spellStart"/>
      <w:r w:rsidRPr="00A172AB">
        <w:rPr>
          <w:rFonts w:ascii="Times New Roman" w:hAnsi="Times New Roman" w:cs="Times New Roman"/>
          <w:sz w:val="24"/>
          <w:szCs w:val="24"/>
        </w:rPr>
        <w:t>ГрГБ</w:t>
      </w:r>
      <w:proofErr w:type="spellEnd"/>
      <w:r w:rsidRPr="00A172AB">
        <w:rPr>
          <w:rFonts w:ascii="Times New Roman" w:hAnsi="Times New Roman" w:cs="Times New Roman"/>
          <w:sz w:val="24"/>
          <w:szCs w:val="24"/>
        </w:rPr>
        <w:t xml:space="preserve">) требует особого внимания, поскольку может быть симптомом серьезных внутричерепных нарушений, в первую очередь, субарахноидального кровоизлияния. </w:t>
      </w:r>
      <w:proofErr w:type="gramStart"/>
      <w:r w:rsidRPr="00A172AB">
        <w:rPr>
          <w:rFonts w:ascii="Times New Roman" w:hAnsi="Times New Roman" w:cs="Times New Roman"/>
          <w:sz w:val="24"/>
          <w:szCs w:val="24"/>
        </w:rPr>
        <w:t xml:space="preserve">Одной из возможных причин повторяющихся эпизодов </w:t>
      </w:r>
      <w:proofErr w:type="spellStart"/>
      <w:r w:rsidRPr="00A172AB">
        <w:rPr>
          <w:rFonts w:ascii="Times New Roman" w:hAnsi="Times New Roman" w:cs="Times New Roman"/>
          <w:sz w:val="24"/>
          <w:szCs w:val="24"/>
        </w:rPr>
        <w:t>ГрГБ</w:t>
      </w:r>
      <w:proofErr w:type="spellEnd"/>
      <w:r w:rsidRPr="00A172AB">
        <w:rPr>
          <w:rFonts w:ascii="Times New Roman" w:hAnsi="Times New Roman" w:cs="Times New Roman"/>
          <w:sz w:val="24"/>
          <w:szCs w:val="24"/>
        </w:rPr>
        <w:t xml:space="preserve"> может быть обратимый церебральный </w:t>
      </w:r>
      <w:proofErr w:type="spellStart"/>
      <w:r w:rsidRPr="00A172AB">
        <w:rPr>
          <w:rFonts w:ascii="Times New Roman" w:hAnsi="Times New Roman" w:cs="Times New Roman"/>
          <w:sz w:val="24"/>
          <w:szCs w:val="24"/>
        </w:rPr>
        <w:t>вазоконстрикторный</w:t>
      </w:r>
      <w:proofErr w:type="spellEnd"/>
      <w:r w:rsidRPr="00A172AB">
        <w:rPr>
          <w:rFonts w:ascii="Times New Roman" w:hAnsi="Times New Roman" w:cs="Times New Roman"/>
          <w:sz w:val="24"/>
          <w:szCs w:val="24"/>
        </w:rPr>
        <w:t xml:space="preserve"> синдром (ОЦВС, </w:t>
      </w:r>
      <w:proofErr w:type="spellStart"/>
      <w:r w:rsidRPr="00A172AB">
        <w:rPr>
          <w:rFonts w:ascii="Times New Roman" w:hAnsi="Times New Roman" w:cs="Times New Roman"/>
          <w:sz w:val="24"/>
          <w:szCs w:val="24"/>
        </w:rPr>
        <w:t>ReversibleCerebralVasoconstrictionSyndrome</w:t>
      </w:r>
      <w:proofErr w:type="spellEnd"/>
      <w:r w:rsidRPr="00A172AB">
        <w:rPr>
          <w:rFonts w:ascii="Times New Roman" w:hAnsi="Times New Roman" w:cs="Times New Roman"/>
          <w:sz w:val="24"/>
          <w:szCs w:val="24"/>
        </w:rPr>
        <w:t xml:space="preserve">(RCVS), в основе которого лежит мультифокальная сегментарная </w:t>
      </w:r>
      <w:proofErr w:type="spellStart"/>
      <w:r w:rsidRPr="00A172AB">
        <w:rPr>
          <w:rFonts w:ascii="Times New Roman" w:hAnsi="Times New Roman" w:cs="Times New Roman"/>
          <w:sz w:val="24"/>
          <w:szCs w:val="24"/>
        </w:rPr>
        <w:t>вазоконстрикция</w:t>
      </w:r>
      <w:proofErr w:type="spellEnd"/>
      <w:r w:rsidRPr="00A172AB">
        <w:rPr>
          <w:rFonts w:ascii="Times New Roman" w:hAnsi="Times New Roman" w:cs="Times New Roman"/>
          <w:sz w:val="24"/>
          <w:szCs w:val="24"/>
        </w:rPr>
        <w:t xml:space="preserve"> мозговых артерий.</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proofErr w:type="spellStart"/>
      <w:r w:rsidRPr="00A172AB">
        <w:rPr>
          <w:rFonts w:ascii="Times New Roman" w:hAnsi="Times New Roman" w:cs="Times New Roman"/>
          <w:sz w:val="24"/>
          <w:szCs w:val="24"/>
        </w:rPr>
        <w:t>Гемикрания</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континуа</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hemicraniacontinua</w:t>
      </w:r>
      <w:proofErr w:type="spellEnd"/>
      <w:r w:rsidRPr="00A172AB">
        <w:rPr>
          <w:rFonts w:ascii="Times New Roman" w:hAnsi="Times New Roman" w:cs="Times New Roman"/>
          <w:sz w:val="24"/>
          <w:szCs w:val="24"/>
        </w:rPr>
        <w:t xml:space="preserve">)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ГБ продолжительностью &gt;3 месяцев, отвечающая критериям В-</w:t>
      </w:r>
      <w:proofErr w:type="gramStart"/>
      <w:r w:rsidRPr="00A172AB">
        <w:rPr>
          <w:rFonts w:ascii="Times New Roman" w:hAnsi="Times New Roman" w:cs="Times New Roman"/>
          <w:sz w:val="24"/>
          <w:szCs w:val="24"/>
        </w:rPr>
        <w:t>D</w:t>
      </w:r>
      <w:proofErr w:type="gram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Все из перечисленных характеристик:</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односторонняя боль без смены стороны</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ежедневная продолжительная боль без светлых промежутков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3. умеренная интенсивность с эпизодами усиления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 Во время обострения (усиления) боли на стороне её возникает как минимум один из следующих вегетативных симптомов: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w:t>
      </w:r>
      <w:proofErr w:type="spellStart"/>
      <w:r w:rsidRPr="00A172AB">
        <w:rPr>
          <w:rFonts w:ascii="Times New Roman" w:hAnsi="Times New Roman" w:cs="Times New Roman"/>
          <w:sz w:val="24"/>
          <w:szCs w:val="24"/>
        </w:rPr>
        <w:t>инъецирование</w:t>
      </w:r>
      <w:proofErr w:type="spellEnd"/>
      <w:r w:rsidRPr="00A172AB">
        <w:rPr>
          <w:rFonts w:ascii="Times New Roman" w:hAnsi="Times New Roman" w:cs="Times New Roman"/>
          <w:sz w:val="24"/>
          <w:szCs w:val="24"/>
        </w:rPr>
        <w:t xml:space="preserve"> конъюнктивы и/или слезотечение</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заложенность носа и/или </w:t>
      </w:r>
      <w:proofErr w:type="spellStart"/>
      <w:r w:rsidRPr="00A172AB">
        <w:rPr>
          <w:rFonts w:ascii="Times New Roman" w:hAnsi="Times New Roman" w:cs="Times New Roman"/>
          <w:sz w:val="24"/>
          <w:szCs w:val="24"/>
        </w:rPr>
        <w:t>ринорея</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3. птоз и/или </w:t>
      </w:r>
      <w:proofErr w:type="spellStart"/>
      <w:r w:rsidRPr="00A172AB">
        <w:rPr>
          <w:rFonts w:ascii="Times New Roman" w:hAnsi="Times New Roman" w:cs="Times New Roman"/>
          <w:sz w:val="24"/>
          <w:szCs w:val="24"/>
        </w:rPr>
        <w:t>миоз</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Эффективность терапевтических доз </w:t>
      </w:r>
      <w:proofErr w:type="spellStart"/>
      <w:r w:rsidRPr="00A172AB">
        <w:rPr>
          <w:rFonts w:ascii="Times New Roman" w:hAnsi="Times New Roman" w:cs="Times New Roman"/>
          <w:sz w:val="24"/>
          <w:szCs w:val="24"/>
        </w:rPr>
        <w:t>индометацина</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Е.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Новая ежедневная (изначально) </w:t>
      </w:r>
      <w:proofErr w:type="spellStart"/>
      <w:r w:rsidRPr="00A172AB">
        <w:rPr>
          <w:rFonts w:ascii="Times New Roman" w:hAnsi="Times New Roman" w:cs="Times New Roman"/>
          <w:sz w:val="24"/>
          <w:szCs w:val="24"/>
        </w:rPr>
        <w:t>персистирующая</w:t>
      </w:r>
      <w:proofErr w:type="spellEnd"/>
      <w:r w:rsidRPr="00A172AB">
        <w:rPr>
          <w:rFonts w:ascii="Times New Roman" w:hAnsi="Times New Roman" w:cs="Times New Roman"/>
          <w:sz w:val="24"/>
          <w:szCs w:val="24"/>
        </w:rPr>
        <w:t xml:space="preserve"> головная боль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А. ГБ продолжительностью &gt;3 месяцев, </w:t>
      </w:r>
      <w:proofErr w:type="gramStart"/>
      <w:r w:rsidRPr="00A172AB">
        <w:rPr>
          <w:rFonts w:ascii="Times New Roman" w:hAnsi="Times New Roman" w:cs="Times New Roman"/>
          <w:sz w:val="24"/>
          <w:szCs w:val="24"/>
        </w:rPr>
        <w:t>отвечающая</w:t>
      </w:r>
      <w:proofErr w:type="gramEnd"/>
      <w:r w:rsidRPr="00A172AB">
        <w:rPr>
          <w:rFonts w:ascii="Times New Roman" w:hAnsi="Times New Roman" w:cs="Times New Roman"/>
          <w:sz w:val="24"/>
          <w:szCs w:val="24"/>
        </w:rPr>
        <w:t xml:space="preserve"> критериям В и D</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В. ГБ возникает ежедневно, с самого начала протекает без ремиссий или </w:t>
      </w:r>
      <w:proofErr w:type="spellStart"/>
      <w:r w:rsidRPr="00A172AB">
        <w:rPr>
          <w:rFonts w:ascii="Times New Roman" w:hAnsi="Times New Roman" w:cs="Times New Roman"/>
          <w:sz w:val="24"/>
          <w:szCs w:val="24"/>
        </w:rPr>
        <w:t>хронизация</w:t>
      </w:r>
      <w:proofErr w:type="spellEnd"/>
      <w:r w:rsidRPr="00A172AB">
        <w:rPr>
          <w:rFonts w:ascii="Times New Roman" w:hAnsi="Times New Roman" w:cs="Times New Roman"/>
          <w:sz w:val="24"/>
          <w:szCs w:val="24"/>
        </w:rPr>
        <w:t xml:space="preserve"> происходит не позднее 3-х дней от начала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w:t>
      </w:r>
      <w:proofErr w:type="gramStart"/>
      <w:r w:rsidRPr="00A172AB">
        <w:rPr>
          <w:rFonts w:ascii="Times New Roman" w:hAnsi="Times New Roman" w:cs="Times New Roman"/>
          <w:sz w:val="24"/>
          <w:szCs w:val="24"/>
        </w:rPr>
        <w:t>С.</w:t>
      </w:r>
      <w:proofErr w:type="gramEnd"/>
      <w:r w:rsidRPr="00A172AB">
        <w:rPr>
          <w:rFonts w:ascii="Times New Roman" w:hAnsi="Times New Roman" w:cs="Times New Roman"/>
          <w:sz w:val="24"/>
          <w:szCs w:val="24"/>
        </w:rPr>
        <w:t xml:space="preserve"> По меньшей мере две из следующих характеристик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двусторонняя локализация</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lastRenderedPageBreak/>
        <w:t xml:space="preserve"> 2. давящий/сжимающий (</w:t>
      </w:r>
      <w:proofErr w:type="spellStart"/>
      <w:r w:rsidRPr="00A172AB">
        <w:rPr>
          <w:rFonts w:ascii="Times New Roman" w:hAnsi="Times New Roman" w:cs="Times New Roman"/>
          <w:sz w:val="24"/>
          <w:szCs w:val="24"/>
        </w:rPr>
        <w:t>непульсирующий</w:t>
      </w:r>
      <w:proofErr w:type="spellEnd"/>
      <w:r w:rsidRPr="00A172AB">
        <w:rPr>
          <w:rFonts w:ascii="Times New Roman" w:hAnsi="Times New Roman" w:cs="Times New Roman"/>
          <w:sz w:val="24"/>
          <w:szCs w:val="24"/>
        </w:rPr>
        <w:t>) характер</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3. легкая или умеренная интенсивность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 не усиливается от обычной физической нагрузки (например, ходьба, подъём по лестнице)</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Оба симптома </w:t>
      </w:r>
      <w:proofErr w:type="gramStart"/>
      <w:r w:rsidRPr="00A172AB">
        <w:rPr>
          <w:rFonts w:ascii="Times New Roman" w:hAnsi="Times New Roman" w:cs="Times New Roman"/>
          <w:sz w:val="24"/>
          <w:szCs w:val="24"/>
        </w:rPr>
        <w:t>из</w:t>
      </w:r>
      <w:proofErr w:type="gramEnd"/>
      <w:r w:rsidRPr="00A172AB">
        <w:rPr>
          <w:rFonts w:ascii="Times New Roman" w:hAnsi="Times New Roman" w:cs="Times New Roman"/>
          <w:sz w:val="24"/>
          <w:szCs w:val="24"/>
        </w:rPr>
        <w:t xml:space="preserve"> нижеперечисленных:</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не более чем один из следующих симптомов: фотофобия, </w:t>
      </w:r>
      <w:proofErr w:type="spellStart"/>
      <w:r w:rsidRPr="00A172AB">
        <w:rPr>
          <w:rFonts w:ascii="Times New Roman" w:hAnsi="Times New Roman" w:cs="Times New Roman"/>
          <w:sz w:val="24"/>
          <w:szCs w:val="24"/>
        </w:rPr>
        <w:t>фонофобия</w:t>
      </w:r>
      <w:proofErr w:type="spellEnd"/>
      <w:r w:rsidRPr="00A172AB">
        <w:rPr>
          <w:rFonts w:ascii="Times New Roman" w:hAnsi="Times New Roman" w:cs="Times New Roman"/>
          <w:sz w:val="24"/>
          <w:szCs w:val="24"/>
        </w:rPr>
        <w:t xml:space="preserve"> или легкая тошнота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отсутствие умеренной или сильной тошноты и рвоты</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Е. Не </w:t>
      </w:r>
      <w:proofErr w:type="gramStart"/>
      <w:r w:rsidRPr="00A172AB">
        <w:rPr>
          <w:rFonts w:ascii="Times New Roman" w:hAnsi="Times New Roman" w:cs="Times New Roman"/>
          <w:sz w:val="24"/>
          <w:szCs w:val="24"/>
        </w:rPr>
        <w:t>связана</w:t>
      </w:r>
      <w:proofErr w:type="gramEnd"/>
      <w:r w:rsidRPr="00A172AB">
        <w:rPr>
          <w:rFonts w:ascii="Times New Roman" w:hAnsi="Times New Roman" w:cs="Times New Roman"/>
          <w:sz w:val="24"/>
          <w:szCs w:val="24"/>
        </w:rPr>
        <w:t xml:space="preserve"> с другими причинами (нарушениями)</w:t>
      </w:r>
    </w:p>
    <w:p w:rsidR="00A172AB" w:rsidRPr="00A172AB" w:rsidRDefault="00A172AB" w:rsidP="00A172AB">
      <w:pPr>
        <w:rPr>
          <w:rFonts w:ascii="Times New Roman" w:hAnsi="Times New Roman" w:cs="Times New Roman"/>
          <w:sz w:val="24"/>
          <w:szCs w:val="24"/>
        </w:rPr>
      </w:pPr>
    </w:p>
    <w:p w:rsid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Таким образом, диагноз любой из форм, относящихся к разделу «Другие первичные головные боли» может быть установлен только после исключения ее симптоматической природы, то есть при соблюдении всех диагностических критериев и при нормальных результатах дополнительных методов исследования, в первую очередь, методов </w:t>
      </w:r>
      <w:proofErr w:type="spellStart"/>
      <w:r w:rsidRPr="00A172AB">
        <w:rPr>
          <w:rFonts w:ascii="Times New Roman" w:hAnsi="Times New Roman" w:cs="Times New Roman"/>
          <w:sz w:val="24"/>
          <w:szCs w:val="24"/>
        </w:rPr>
        <w:t>нейровизуализации</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Медикаментозно индуцированная головная боль </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Медикаментозно-индуцированная или абузусная головная боль (МИГБ, АГБ) является одной из форм хронической ежедневной головной боли и занимает третье место по частоте после ГБН и мигрени. Распространенность АГБ в популяции составляет 1%, а среди пациентов специализированных центров головной боли - 10%; у пациентов с жалобами на хронические головные боли частота МИГБ достигает 60%.</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Хотя АГБ относится к </w:t>
      </w:r>
      <w:proofErr w:type="gramStart"/>
      <w:r w:rsidRPr="00A172AB">
        <w:rPr>
          <w:rFonts w:ascii="Times New Roman" w:hAnsi="Times New Roman" w:cs="Times New Roman"/>
          <w:sz w:val="24"/>
          <w:szCs w:val="24"/>
        </w:rPr>
        <w:t>вторичным</w:t>
      </w:r>
      <w:proofErr w:type="gramEnd"/>
      <w:r w:rsidRPr="00A172AB">
        <w:rPr>
          <w:rFonts w:ascii="Times New Roman" w:hAnsi="Times New Roman" w:cs="Times New Roman"/>
          <w:sz w:val="24"/>
          <w:szCs w:val="24"/>
        </w:rPr>
        <w:t xml:space="preserve"> цефалгиям, она чаще всего развивается у пациентов с первичными головными болями при регулярном приеме обезболивающих препаратов на протяжении продолжительного времени. МИГБ может возникать при злоупотреблении любыми препаратами, купирующими головную боль. Классификация МИГБ представлена в таблице 1.</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Таблица 1. 8. 2. Медикаментозно-индуцированная (абузусная) головная боль (МКГБ-2R, 2005)</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8.2.1. Головная боль при избыточном применении эрготамина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8.2.2. Головная боль при избыточном применении </w:t>
      </w:r>
      <w:proofErr w:type="spellStart"/>
      <w:r w:rsidRPr="00A172AB">
        <w:rPr>
          <w:rFonts w:ascii="Times New Roman" w:hAnsi="Times New Roman" w:cs="Times New Roman"/>
          <w:sz w:val="24"/>
          <w:szCs w:val="24"/>
        </w:rPr>
        <w:t>триптанов</w:t>
      </w:r>
      <w:proofErr w:type="spellEnd"/>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8.2.3. Головная боль при избыточном применении анальгетиков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8.2.4. Головная боль при избыточном применении опиатов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8.2.5. Головная боль при избыточном применении комбинированных анальгетиков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8.2.6. Головная боль при избыточном применении нескольких классов обезболивающих препаратов*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8.2.7. Головные боли, вызванные избыточным применением других лекарственных препаратов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8.2.8. Возможная медикаментозно-индуцированная головная боль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Например, </w:t>
      </w:r>
      <w:proofErr w:type="spellStart"/>
      <w:r w:rsidRPr="00A172AB">
        <w:rPr>
          <w:rFonts w:ascii="Times New Roman" w:hAnsi="Times New Roman" w:cs="Times New Roman"/>
          <w:sz w:val="24"/>
          <w:szCs w:val="24"/>
        </w:rPr>
        <w:t>эрготов</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триптанов</w:t>
      </w:r>
      <w:proofErr w:type="spellEnd"/>
      <w:r w:rsidRPr="00A172AB">
        <w:rPr>
          <w:rFonts w:ascii="Times New Roman" w:hAnsi="Times New Roman" w:cs="Times New Roman"/>
          <w:sz w:val="24"/>
          <w:szCs w:val="24"/>
        </w:rPr>
        <w:t xml:space="preserve"> и анальгетиков без явного превалирования какого-либо одного класса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Среди всех видов АГБ наибольшее клиническое значение в России, как и в мире, имеет головная боль при избыточном применении анальгетиков или комбинированных анальгетиков (т.е. комбинации анальгетиков с кодеином, кофеином и т.д.); именно этот вид АГБ наиболее быстро формируется и очень трудно поддается терапии. К развитию МИГБ могут приводить и препараты, предназначенные для специфического лечения приступа мигрени: </w:t>
      </w:r>
      <w:proofErr w:type="spellStart"/>
      <w:r w:rsidRPr="00A172AB">
        <w:rPr>
          <w:rFonts w:ascii="Times New Roman" w:hAnsi="Times New Roman" w:cs="Times New Roman"/>
          <w:sz w:val="24"/>
          <w:szCs w:val="24"/>
        </w:rPr>
        <w:t>триптаны</w:t>
      </w:r>
      <w:proofErr w:type="spellEnd"/>
      <w:r w:rsidRPr="00A172AB">
        <w:rPr>
          <w:rFonts w:ascii="Times New Roman" w:hAnsi="Times New Roman" w:cs="Times New Roman"/>
          <w:sz w:val="24"/>
          <w:szCs w:val="24"/>
        </w:rPr>
        <w:t xml:space="preserve"> и </w:t>
      </w:r>
      <w:proofErr w:type="spellStart"/>
      <w:r w:rsidRPr="00A172AB">
        <w:rPr>
          <w:rFonts w:ascii="Times New Roman" w:hAnsi="Times New Roman" w:cs="Times New Roman"/>
          <w:sz w:val="24"/>
          <w:szCs w:val="24"/>
        </w:rPr>
        <w:t>эрготаминсодержащие</w:t>
      </w:r>
      <w:proofErr w:type="spellEnd"/>
      <w:r w:rsidRPr="00A172AB">
        <w:rPr>
          <w:rFonts w:ascii="Times New Roman" w:hAnsi="Times New Roman" w:cs="Times New Roman"/>
          <w:sz w:val="24"/>
          <w:szCs w:val="24"/>
        </w:rPr>
        <w:t xml:space="preserve"> средства.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Из двух факторов - количество доз обезболивающих в месяц и регулярность приема  - второй является более значимым для формирования лекарственного </w:t>
      </w:r>
      <w:proofErr w:type="spellStart"/>
      <w:r w:rsidRPr="00A172AB">
        <w:rPr>
          <w:rFonts w:ascii="Times New Roman" w:hAnsi="Times New Roman" w:cs="Times New Roman"/>
          <w:sz w:val="24"/>
          <w:szCs w:val="24"/>
        </w:rPr>
        <w:t>абузуса</w:t>
      </w:r>
      <w:proofErr w:type="spellEnd"/>
      <w:r w:rsidRPr="00A172AB">
        <w:rPr>
          <w:rFonts w:ascii="Times New Roman" w:hAnsi="Times New Roman" w:cs="Times New Roman"/>
          <w:sz w:val="24"/>
          <w:szCs w:val="24"/>
        </w:rPr>
        <w:t>. Так, если пациент будете принимать всего 2 таблетки анальгетика, но практически ежедневно, то вероятность развития АГБ существенно возрастет. Чередование периодов частого применения препарата с относительно продолжительными периодами без лечения гораздо реже приводит к формированию АГБ.</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w:t>
      </w:r>
      <w:proofErr w:type="gramStart"/>
      <w:r w:rsidRPr="00A172AB">
        <w:rPr>
          <w:rFonts w:ascii="Times New Roman" w:hAnsi="Times New Roman" w:cs="Times New Roman"/>
          <w:sz w:val="24"/>
          <w:szCs w:val="24"/>
        </w:rPr>
        <w:t xml:space="preserve">МИГБ может иметь разнообразные клинические проявления у разных пациентов даже на протяжении суток, от </w:t>
      </w:r>
      <w:proofErr w:type="spellStart"/>
      <w:r w:rsidRPr="00A172AB">
        <w:rPr>
          <w:rFonts w:ascii="Times New Roman" w:hAnsi="Times New Roman" w:cs="Times New Roman"/>
          <w:sz w:val="24"/>
          <w:szCs w:val="24"/>
        </w:rPr>
        <w:t>мигренеподобных</w:t>
      </w:r>
      <w:proofErr w:type="spellEnd"/>
      <w:r w:rsidRPr="00A172AB">
        <w:rPr>
          <w:rFonts w:ascii="Times New Roman" w:hAnsi="Times New Roman" w:cs="Times New Roman"/>
          <w:sz w:val="24"/>
          <w:szCs w:val="24"/>
        </w:rPr>
        <w:t>, до присущих головной боли напряжения.</w:t>
      </w:r>
      <w:proofErr w:type="gramEnd"/>
      <w:r w:rsidRPr="00A172AB">
        <w:rPr>
          <w:rFonts w:ascii="Times New Roman" w:hAnsi="Times New Roman" w:cs="Times New Roman"/>
          <w:sz w:val="24"/>
          <w:szCs w:val="24"/>
        </w:rPr>
        <w:t xml:space="preserve"> Чаще всего АГБ проявляется почти ежедневными тупыми болями во всей голове давящего или сжимающего характера, незначительной или умеренной интенсивности; наибольшая сила боли отмечается, как </w:t>
      </w:r>
      <w:r w:rsidRPr="00A172AB">
        <w:rPr>
          <w:rFonts w:ascii="Times New Roman" w:hAnsi="Times New Roman" w:cs="Times New Roman"/>
          <w:sz w:val="24"/>
          <w:szCs w:val="24"/>
        </w:rPr>
        <w:lastRenderedPageBreak/>
        <w:t>правило, в утренние часы; часто бывают ощущение усталости, дурноты, снижение работоспособности, раздражительность, нарушения сна. У пациентов с мигренью на фоне постоянной тупой боли несколько раз в месяц могут возникать более или менее типичные приступы мигрени: сильная пульсирующая односторонняя боль, сопровождающаяся тошнотой/рвотой, чувствительностью к звукам и свету (хроническая мигрень).</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Диагностика МИГБ является клинической, то есть основывается на описании пациентом своей головной боли, анамнестических сведениях  и анализе обезболивающей терапии. Наиболее информативным методом, подтверждающим наличие лекарственного </w:t>
      </w:r>
      <w:proofErr w:type="spellStart"/>
      <w:r w:rsidRPr="00A172AB">
        <w:rPr>
          <w:rFonts w:ascii="Times New Roman" w:hAnsi="Times New Roman" w:cs="Times New Roman"/>
          <w:sz w:val="24"/>
          <w:szCs w:val="24"/>
        </w:rPr>
        <w:t>абузуса</w:t>
      </w:r>
      <w:proofErr w:type="spellEnd"/>
      <w:r w:rsidRPr="00A172AB">
        <w:rPr>
          <w:rFonts w:ascii="Times New Roman" w:hAnsi="Times New Roman" w:cs="Times New Roman"/>
          <w:sz w:val="24"/>
          <w:szCs w:val="24"/>
        </w:rPr>
        <w:t>, является ведение пациентом дневника головной боли, в котором он отмечает время возникновения болевых эпизодов и количество принимаемых обезболивающих препаратов. Методов обследования, подтверждающих диагноз АГБ, не существует. В Таблицах 2 и 3 представлены обобщенные диагностические критерии АГБ и (для примера) критерии головной боли при избыточном применении анальгетиков.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Таблица  2. Обобщенные диагностические критерии медикаментозно-индуцированной головной боли (МКГБ-2R, 2005)</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A. Головная боль, присутствующая на протяжении 15 или более дней в месяц, отвечающая критериям</w:t>
      </w:r>
      <w:proofErr w:type="gramStart"/>
      <w:r w:rsidRPr="00A172AB">
        <w:rPr>
          <w:rFonts w:ascii="Times New Roman" w:hAnsi="Times New Roman" w:cs="Times New Roman"/>
          <w:sz w:val="24"/>
          <w:szCs w:val="24"/>
        </w:rPr>
        <w:t xml:space="preserve"> С</w:t>
      </w:r>
      <w:proofErr w:type="gramEnd"/>
      <w:r w:rsidRPr="00A172AB">
        <w:rPr>
          <w:rFonts w:ascii="Times New Roman" w:hAnsi="Times New Roman" w:cs="Times New Roman"/>
          <w:sz w:val="24"/>
          <w:szCs w:val="24"/>
        </w:rPr>
        <w:t xml:space="preserve"> и D</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B. </w:t>
      </w:r>
      <w:proofErr w:type="gramStart"/>
      <w:r w:rsidRPr="00A172AB">
        <w:rPr>
          <w:rFonts w:ascii="Times New Roman" w:hAnsi="Times New Roman" w:cs="Times New Roman"/>
          <w:sz w:val="24"/>
          <w:szCs w:val="24"/>
        </w:rPr>
        <w:t>Регулярное</w:t>
      </w:r>
      <w:proofErr w:type="gramEnd"/>
      <w:r w:rsidRPr="00A172AB">
        <w:rPr>
          <w:rFonts w:ascii="Times New Roman" w:hAnsi="Times New Roman" w:cs="Times New Roman"/>
          <w:sz w:val="24"/>
          <w:szCs w:val="24"/>
        </w:rPr>
        <w:t xml:space="preserve"> на протяжении более чем 3 месяцев </w:t>
      </w:r>
      <w:proofErr w:type="spellStart"/>
      <w:r w:rsidRPr="00A172AB">
        <w:rPr>
          <w:rFonts w:ascii="Times New Roman" w:hAnsi="Times New Roman" w:cs="Times New Roman"/>
          <w:sz w:val="24"/>
          <w:szCs w:val="24"/>
        </w:rPr>
        <w:t>злоупотреблениеодним</w:t>
      </w:r>
      <w:proofErr w:type="spellEnd"/>
      <w:r w:rsidRPr="00A172AB">
        <w:rPr>
          <w:rFonts w:ascii="Times New Roman" w:hAnsi="Times New Roman" w:cs="Times New Roman"/>
          <w:sz w:val="24"/>
          <w:szCs w:val="24"/>
        </w:rPr>
        <w:t xml:space="preserve"> или более препаратами для купирования острого приступа и/или симптоматического лечения головной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C. Головная боль развилась или значительно ухудшилась во время избыточного приема препарат</w:t>
      </w:r>
      <w:proofErr w:type="gramStart"/>
      <w:r w:rsidRPr="00A172AB">
        <w:rPr>
          <w:rFonts w:ascii="Times New Roman" w:hAnsi="Times New Roman" w:cs="Times New Roman"/>
          <w:sz w:val="24"/>
          <w:szCs w:val="24"/>
        </w:rPr>
        <w:t>а(</w:t>
      </w:r>
      <w:proofErr w:type="spellStart"/>
      <w:proofErr w:type="gramEnd"/>
      <w:r w:rsidRPr="00A172AB">
        <w:rPr>
          <w:rFonts w:ascii="Times New Roman" w:hAnsi="Times New Roman" w:cs="Times New Roman"/>
          <w:sz w:val="24"/>
          <w:szCs w:val="24"/>
        </w:rPr>
        <w:t>ов</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D. Головная боль прекращается или возвращается к прежнему паттерну в течение 2 месяцев после прекращения приема «виновного» препарата*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До истечения 2-х месяцев после отмены (в ожидания улучшения или прекращения головной боли) следует установить диагноз </w:t>
      </w:r>
      <w:proofErr w:type="gramStart"/>
      <w:r w:rsidRPr="00A172AB">
        <w:rPr>
          <w:rFonts w:ascii="Times New Roman" w:hAnsi="Times New Roman" w:cs="Times New Roman"/>
          <w:sz w:val="24"/>
          <w:szCs w:val="24"/>
        </w:rPr>
        <w:t>Возможная</w:t>
      </w:r>
      <w:proofErr w:type="gramEnd"/>
      <w:r w:rsidRPr="00A172AB">
        <w:rPr>
          <w:rFonts w:ascii="Times New Roman" w:hAnsi="Times New Roman" w:cs="Times New Roman"/>
          <w:sz w:val="24"/>
          <w:szCs w:val="24"/>
        </w:rPr>
        <w:t xml:space="preserve"> АГБ. Если спустя 2 месяца после отмены препарата улучшение не наступило, диагноз «АГБ» должен быть поставлен под сомнение.</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Таблица  3. Диагностические критерии головной боли при избыточном применении анальгетиков (МКГБ-2R, 2005)</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A. Головная боль, отвечающая критериям A, </w:t>
      </w:r>
      <w:proofErr w:type="spellStart"/>
      <w:proofErr w:type="gramStart"/>
      <w:r w:rsidRPr="00A172AB">
        <w:rPr>
          <w:rFonts w:ascii="Times New Roman" w:hAnsi="Times New Roman" w:cs="Times New Roman"/>
          <w:sz w:val="24"/>
          <w:szCs w:val="24"/>
        </w:rPr>
        <w:t>C</w:t>
      </w:r>
      <w:proofErr w:type="gramEnd"/>
      <w:r w:rsidRPr="00A172AB">
        <w:rPr>
          <w:rFonts w:ascii="Times New Roman" w:hAnsi="Times New Roman" w:cs="Times New Roman"/>
          <w:sz w:val="24"/>
          <w:szCs w:val="24"/>
        </w:rPr>
        <w:t>и</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Dдля</w:t>
      </w:r>
      <w:proofErr w:type="spellEnd"/>
      <w:r w:rsidRPr="00A172AB">
        <w:rPr>
          <w:rFonts w:ascii="Times New Roman" w:hAnsi="Times New Roman" w:cs="Times New Roman"/>
          <w:sz w:val="24"/>
          <w:szCs w:val="24"/>
        </w:rPr>
        <w:t xml:space="preserve"> МИГБ (8.2.)</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B. Прием простых анальгетиков в течение 15 дней в месяц на регулярной основе на протяжении не менее 3 месяцев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Патофизиология. Обычно в начале у пациентов с АГБ бывает эпизодическая мигрень или головная боль напряжения, затем происходит учащение болевых эпизодов. В роли факторов </w:t>
      </w:r>
      <w:proofErr w:type="spellStart"/>
      <w:r w:rsidRPr="00A172AB">
        <w:rPr>
          <w:rFonts w:ascii="Times New Roman" w:hAnsi="Times New Roman" w:cs="Times New Roman"/>
          <w:sz w:val="24"/>
          <w:szCs w:val="24"/>
        </w:rPr>
        <w:t>хронизации</w:t>
      </w:r>
      <w:proofErr w:type="spellEnd"/>
      <w:r w:rsidRPr="00A172AB">
        <w:rPr>
          <w:rFonts w:ascii="Times New Roman" w:hAnsi="Times New Roman" w:cs="Times New Roman"/>
          <w:sz w:val="24"/>
          <w:szCs w:val="24"/>
        </w:rPr>
        <w:t xml:space="preserve"> чаще всего выступают эмоциональный стресс (депрессия, тревога), присоединение другого типа головной боли, напряжение </w:t>
      </w:r>
      <w:proofErr w:type="spellStart"/>
      <w:r w:rsidRPr="00A172AB">
        <w:rPr>
          <w:rFonts w:ascii="Times New Roman" w:hAnsi="Times New Roman" w:cs="Times New Roman"/>
          <w:sz w:val="24"/>
          <w:szCs w:val="24"/>
        </w:rPr>
        <w:t>перикраниальных</w:t>
      </w:r>
      <w:proofErr w:type="spellEnd"/>
      <w:r w:rsidRPr="00A172AB">
        <w:rPr>
          <w:rFonts w:ascii="Times New Roman" w:hAnsi="Times New Roman" w:cs="Times New Roman"/>
          <w:sz w:val="24"/>
          <w:szCs w:val="24"/>
        </w:rPr>
        <w:t xml:space="preserve"> мышц. Нарастание частоты болевых приступов ведет к увеличению приема обезболивающих, что, в конце концов, приводит к ежедневному и многократному приему препаратов. С течением времени облегчение от обезболивающих становится преходящим и неполным, что вынуждает пациентов вновь и вновь принимать лекарства. Показано, что анальгетики со временем вызывают изменения чувствительности (</w:t>
      </w:r>
      <w:proofErr w:type="spellStart"/>
      <w:r w:rsidRPr="00A172AB">
        <w:rPr>
          <w:rFonts w:ascii="Times New Roman" w:hAnsi="Times New Roman" w:cs="Times New Roman"/>
          <w:sz w:val="24"/>
          <w:szCs w:val="24"/>
        </w:rPr>
        <w:t>сенситизацию</w:t>
      </w:r>
      <w:proofErr w:type="spellEnd"/>
      <w:r w:rsidRPr="00A172AB">
        <w:rPr>
          <w:rFonts w:ascii="Times New Roman" w:hAnsi="Times New Roman" w:cs="Times New Roman"/>
          <w:sz w:val="24"/>
          <w:szCs w:val="24"/>
        </w:rPr>
        <w:t>) болевых структур.</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Лечение МИГБ следует начинать сразу после ее выявления. Прогноз заболевания зависит от длительности злоупотребления препаратами. Профилактика (разъяснение риска развития АГБ при злоупотреблении обезболивающими препаратами особенно пациентам с большой частотой эпизодов головной боли) является более эффективной, чем лечение уже </w:t>
      </w:r>
      <w:proofErr w:type="spellStart"/>
      <w:r w:rsidRPr="00A172AB">
        <w:rPr>
          <w:rFonts w:ascii="Times New Roman" w:hAnsi="Times New Roman" w:cs="Times New Roman"/>
          <w:sz w:val="24"/>
          <w:szCs w:val="24"/>
        </w:rPr>
        <w:t>развившейся</w:t>
      </w:r>
      <w:proofErr w:type="spellEnd"/>
      <w:r w:rsidRPr="00A172AB">
        <w:rPr>
          <w:rFonts w:ascii="Times New Roman" w:hAnsi="Times New Roman" w:cs="Times New Roman"/>
          <w:sz w:val="24"/>
          <w:szCs w:val="24"/>
        </w:rPr>
        <w:t xml:space="preserve"> АГБ. Необходимо, с одной стороны, разъяснить пациенту, что лечение, которое он принимает, чтобы снять головную боль, по существу является ее причиной; с другой стороны, необходимо убедить пациента, что отмена препарата – единственный путь к облегчению его головной боли.</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Основные цели ведения пациентов с МИГБ:</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отмена «виновного» препарат</w:t>
      </w:r>
      <w:proofErr w:type="gramStart"/>
      <w:r w:rsidRPr="00A172AB">
        <w:rPr>
          <w:rFonts w:ascii="Times New Roman" w:hAnsi="Times New Roman" w:cs="Times New Roman"/>
          <w:sz w:val="24"/>
          <w:szCs w:val="24"/>
        </w:rPr>
        <w:t>а(</w:t>
      </w:r>
      <w:proofErr w:type="spellStart"/>
      <w:proofErr w:type="gramEnd"/>
      <w:r w:rsidRPr="00A172AB">
        <w:rPr>
          <w:rFonts w:ascii="Times New Roman" w:hAnsi="Times New Roman" w:cs="Times New Roman"/>
          <w:sz w:val="24"/>
          <w:szCs w:val="24"/>
        </w:rPr>
        <w:t>ов</w:t>
      </w:r>
      <w:proofErr w:type="spellEnd"/>
      <w:r w:rsidRPr="00A172AB">
        <w:rPr>
          <w:rFonts w:ascii="Times New Roman" w:hAnsi="Times New Roman" w:cs="Times New Roman"/>
          <w:sz w:val="24"/>
          <w:szCs w:val="24"/>
        </w:rPr>
        <w:t xml:space="preserve">), при необходимости, </w:t>
      </w:r>
      <w:proofErr w:type="spellStart"/>
      <w:r w:rsidRPr="00A172AB">
        <w:rPr>
          <w:rFonts w:ascii="Times New Roman" w:hAnsi="Times New Roman" w:cs="Times New Roman"/>
          <w:sz w:val="24"/>
          <w:szCs w:val="24"/>
        </w:rPr>
        <w:t>дезинтоксикация</w:t>
      </w:r>
      <w:proofErr w:type="spellEnd"/>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уточнение характера первичной формы головной боли (мигрень или ГБН)</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назначение профилактического лечения в зависимости от исходной формы цефалгии</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    профилактика рецидива.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Предпочтительна резкая, одномоментная отмена препарата. В течение 48 часов после отмены могут возникнуть усиление головной боли, тошнота или рвота, тревожность, нарушения сна, которые могут сохраняться максимум две недели. В связи с этим процесс отмены должен быть запланирован таким образом, чтобы он не оказывал заметного влияния на жизнь пациента (может возникнуть потребность в 1-2 недельном больничном листе). Через 1-2 недели головная боль обычно начинает уменьшаться. Даже если, несмотря на отмену препарата, головные боли сохраняются, они становятся более легкими и лучше отвечают на правильно подобранное лечение. Большинство пациентов после 2-х месяцев отмены возвращаются к исходной форме головной боли. Полное восстановление может занимать недели или даже месяцы. Для оценки динамики </w:t>
      </w:r>
      <w:proofErr w:type="spellStart"/>
      <w:r w:rsidRPr="00A172AB">
        <w:rPr>
          <w:rFonts w:ascii="Times New Roman" w:hAnsi="Times New Roman" w:cs="Times New Roman"/>
          <w:sz w:val="24"/>
          <w:szCs w:val="24"/>
        </w:rPr>
        <w:t>цефалгического</w:t>
      </w:r>
      <w:proofErr w:type="spellEnd"/>
      <w:r w:rsidRPr="00A172AB">
        <w:rPr>
          <w:rFonts w:ascii="Times New Roman" w:hAnsi="Times New Roman" w:cs="Times New Roman"/>
          <w:sz w:val="24"/>
          <w:szCs w:val="24"/>
        </w:rPr>
        <w:t xml:space="preserve"> синдрома рекомендуется ведение календаря (дневника головной боли) для регистрации симптомов и количества принимаемых препаратов.</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Большинство пациентов с МИГБ при отмене абузусного препарата нуждаются в подборе заместительного средства для купирования головной боли. Обычно в качестве замены рекомендуется препарат другой фармакологической группы (например, если </w:t>
      </w:r>
      <w:proofErr w:type="spellStart"/>
      <w:r w:rsidRPr="00A172AB">
        <w:rPr>
          <w:rFonts w:ascii="Times New Roman" w:hAnsi="Times New Roman" w:cs="Times New Roman"/>
          <w:sz w:val="24"/>
          <w:szCs w:val="24"/>
        </w:rPr>
        <w:t>абузус</w:t>
      </w:r>
      <w:proofErr w:type="spellEnd"/>
      <w:r w:rsidRPr="00A172AB">
        <w:rPr>
          <w:rFonts w:ascii="Times New Roman" w:hAnsi="Times New Roman" w:cs="Times New Roman"/>
          <w:sz w:val="24"/>
          <w:szCs w:val="24"/>
        </w:rPr>
        <w:t xml:space="preserve"> у пациента с мигренью был вызван простым анальгетиком, для купирования приступов могут быть рекомендованы </w:t>
      </w:r>
      <w:proofErr w:type="spellStart"/>
      <w:r w:rsidRPr="00A172AB">
        <w:rPr>
          <w:rFonts w:ascii="Times New Roman" w:hAnsi="Times New Roman" w:cs="Times New Roman"/>
          <w:sz w:val="24"/>
          <w:szCs w:val="24"/>
        </w:rPr>
        <w:t>триптаны</w:t>
      </w:r>
      <w:proofErr w:type="spellEnd"/>
      <w:r w:rsidRPr="00A172AB">
        <w:rPr>
          <w:rFonts w:ascii="Times New Roman" w:hAnsi="Times New Roman" w:cs="Times New Roman"/>
          <w:sz w:val="24"/>
          <w:szCs w:val="24"/>
        </w:rPr>
        <w:t xml:space="preserve">, препараты </w:t>
      </w:r>
      <w:proofErr w:type="spellStart"/>
      <w:r w:rsidRPr="00A172AB">
        <w:rPr>
          <w:rFonts w:ascii="Times New Roman" w:hAnsi="Times New Roman" w:cs="Times New Roman"/>
          <w:sz w:val="24"/>
          <w:szCs w:val="24"/>
        </w:rPr>
        <w:t>эртогамина</w:t>
      </w:r>
      <w:proofErr w:type="spellEnd"/>
      <w:r w:rsidRPr="00A172AB">
        <w:rPr>
          <w:rFonts w:ascii="Times New Roman" w:hAnsi="Times New Roman" w:cs="Times New Roman"/>
          <w:sz w:val="24"/>
          <w:szCs w:val="24"/>
        </w:rPr>
        <w:t xml:space="preserve"> или НПВП). Для купирования постоянной (фоновой) головной боли у пациентов с мигренью и ГБН может быть рекомендован </w:t>
      </w:r>
      <w:proofErr w:type="spellStart"/>
      <w:r w:rsidRPr="00A172AB">
        <w:rPr>
          <w:rFonts w:ascii="Times New Roman" w:hAnsi="Times New Roman" w:cs="Times New Roman"/>
          <w:sz w:val="24"/>
          <w:szCs w:val="24"/>
        </w:rPr>
        <w:t>толперизон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катадолон</w:t>
      </w:r>
      <w:proofErr w:type="spellEnd"/>
      <w:r w:rsidRPr="00A172AB">
        <w:rPr>
          <w:rFonts w:ascii="Times New Roman" w:hAnsi="Times New Roman" w:cs="Times New Roman"/>
          <w:sz w:val="24"/>
          <w:szCs w:val="24"/>
        </w:rPr>
        <w:t>), который назначается на регулярной основе в дозе 100 мг 3 раза в сутки в течение первых 3-4 недель периода отмены.</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При тяжелом </w:t>
      </w:r>
      <w:proofErr w:type="spellStart"/>
      <w:r w:rsidRPr="00A172AB">
        <w:rPr>
          <w:rFonts w:ascii="Times New Roman" w:hAnsi="Times New Roman" w:cs="Times New Roman"/>
          <w:sz w:val="24"/>
          <w:szCs w:val="24"/>
        </w:rPr>
        <w:t>абузусе</w:t>
      </w:r>
      <w:proofErr w:type="spellEnd"/>
      <w:r w:rsidRPr="00A172AB">
        <w:rPr>
          <w:rFonts w:ascii="Times New Roman" w:hAnsi="Times New Roman" w:cs="Times New Roman"/>
          <w:sz w:val="24"/>
          <w:szCs w:val="24"/>
        </w:rPr>
        <w:t xml:space="preserve"> и выраженной психологической зависимости можно применять парентеральное </w:t>
      </w:r>
      <w:proofErr w:type="spellStart"/>
      <w:r w:rsidRPr="00A172AB">
        <w:rPr>
          <w:rFonts w:ascii="Times New Roman" w:hAnsi="Times New Roman" w:cs="Times New Roman"/>
          <w:sz w:val="24"/>
          <w:szCs w:val="24"/>
        </w:rPr>
        <w:t>дезинтоксикационное</w:t>
      </w:r>
      <w:proofErr w:type="spellEnd"/>
      <w:r w:rsidRPr="00A172AB">
        <w:rPr>
          <w:rFonts w:ascii="Times New Roman" w:hAnsi="Times New Roman" w:cs="Times New Roman"/>
          <w:sz w:val="24"/>
          <w:szCs w:val="24"/>
        </w:rPr>
        <w:t xml:space="preserve"> лечение, которое включает: утром в/в </w:t>
      </w:r>
      <w:proofErr w:type="spellStart"/>
      <w:r w:rsidRPr="00A172AB">
        <w:rPr>
          <w:rFonts w:ascii="Times New Roman" w:hAnsi="Times New Roman" w:cs="Times New Roman"/>
          <w:sz w:val="24"/>
          <w:szCs w:val="24"/>
        </w:rPr>
        <w:t>дексаметазон</w:t>
      </w:r>
      <w:proofErr w:type="spellEnd"/>
      <w:r w:rsidRPr="00A172AB">
        <w:rPr>
          <w:rFonts w:ascii="Times New Roman" w:hAnsi="Times New Roman" w:cs="Times New Roman"/>
          <w:sz w:val="24"/>
          <w:szCs w:val="24"/>
        </w:rPr>
        <w:t xml:space="preserve"> 6-8 мг + магнезия 25% 10 мл + физ. раствор 100 мл (№7 капельниц), вечером в/в амитриптилин 2 мл + физ. раствор 100 мл (№7 капельниц). Возможно в/в применение эрготамина (если </w:t>
      </w:r>
      <w:proofErr w:type="spellStart"/>
      <w:r w:rsidRPr="00A172AB">
        <w:rPr>
          <w:rFonts w:ascii="Times New Roman" w:hAnsi="Times New Roman" w:cs="Times New Roman"/>
          <w:sz w:val="24"/>
          <w:szCs w:val="24"/>
        </w:rPr>
        <w:t>абузус</w:t>
      </w:r>
      <w:proofErr w:type="spellEnd"/>
      <w:r w:rsidRPr="00A172AB">
        <w:rPr>
          <w:rFonts w:ascii="Times New Roman" w:hAnsi="Times New Roman" w:cs="Times New Roman"/>
          <w:sz w:val="24"/>
          <w:szCs w:val="24"/>
        </w:rPr>
        <w:t xml:space="preserve"> не </w:t>
      </w:r>
      <w:proofErr w:type="gramStart"/>
      <w:r w:rsidRPr="00A172AB">
        <w:rPr>
          <w:rFonts w:ascii="Times New Roman" w:hAnsi="Times New Roman" w:cs="Times New Roman"/>
          <w:sz w:val="24"/>
          <w:szCs w:val="24"/>
        </w:rPr>
        <w:t>обусловлен</w:t>
      </w:r>
      <w:proofErr w:type="gramEnd"/>
      <w:r w:rsidRPr="00A172AB">
        <w:rPr>
          <w:rFonts w:ascii="Times New Roman" w:hAnsi="Times New Roman" w:cs="Times New Roman"/>
          <w:sz w:val="24"/>
          <w:szCs w:val="24"/>
        </w:rPr>
        <w:t xml:space="preserve"> применением </w:t>
      </w:r>
      <w:proofErr w:type="spellStart"/>
      <w:r w:rsidRPr="00A172AB">
        <w:rPr>
          <w:rFonts w:ascii="Times New Roman" w:hAnsi="Times New Roman" w:cs="Times New Roman"/>
          <w:sz w:val="24"/>
          <w:szCs w:val="24"/>
        </w:rPr>
        <w:t>эрготов</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Параллельно с отменой «виновного» препарата и </w:t>
      </w:r>
      <w:proofErr w:type="spellStart"/>
      <w:r w:rsidRPr="00A172AB">
        <w:rPr>
          <w:rFonts w:ascii="Times New Roman" w:hAnsi="Times New Roman" w:cs="Times New Roman"/>
          <w:sz w:val="24"/>
          <w:szCs w:val="24"/>
        </w:rPr>
        <w:t>дезинтоксикацией</w:t>
      </w:r>
      <w:proofErr w:type="spellEnd"/>
      <w:r w:rsidRPr="00A172AB">
        <w:rPr>
          <w:rFonts w:ascii="Times New Roman" w:hAnsi="Times New Roman" w:cs="Times New Roman"/>
          <w:sz w:val="24"/>
          <w:szCs w:val="24"/>
        </w:rPr>
        <w:t xml:space="preserve"> назначается традиционная профилактическая терапия в зависимости от первичной формы ГБ (мигрень или ГБН). Следует разъяснить пациенту, что эффект профилактической терапии будет недостаточным, если не происходит отмена препарата, вызвавшего </w:t>
      </w:r>
      <w:proofErr w:type="spellStart"/>
      <w:r w:rsidRPr="00A172AB">
        <w:rPr>
          <w:rFonts w:ascii="Times New Roman" w:hAnsi="Times New Roman" w:cs="Times New Roman"/>
          <w:sz w:val="24"/>
          <w:szCs w:val="24"/>
        </w:rPr>
        <w:t>абузус</w:t>
      </w:r>
      <w:proofErr w:type="spellEnd"/>
      <w:r w:rsidRPr="00A172AB">
        <w:rPr>
          <w:rFonts w:ascii="Times New Roman" w:hAnsi="Times New Roman" w:cs="Times New Roman"/>
          <w:sz w:val="24"/>
          <w:szCs w:val="24"/>
        </w:rPr>
        <w:t xml:space="preserve">. Наиболее эффективными средствами для лечения АГБ, как у пациентов с мигренью, так и ГБН являются антидепрессанты (амитриптилин, </w:t>
      </w:r>
      <w:proofErr w:type="spellStart"/>
      <w:r w:rsidRPr="00A172AB">
        <w:rPr>
          <w:rFonts w:ascii="Times New Roman" w:hAnsi="Times New Roman" w:cs="Times New Roman"/>
          <w:sz w:val="24"/>
          <w:szCs w:val="24"/>
        </w:rPr>
        <w:t>флуоксетин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эсциталопрам</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дулоксетин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милнаципран</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венлафаксин</w:t>
      </w:r>
      <w:proofErr w:type="spellEnd"/>
      <w:r w:rsidRPr="00A172AB">
        <w:rPr>
          <w:rFonts w:ascii="Times New Roman" w:hAnsi="Times New Roman" w:cs="Times New Roman"/>
          <w:sz w:val="24"/>
          <w:szCs w:val="24"/>
        </w:rPr>
        <w:t>) и антиконвульсанты (</w:t>
      </w:r>
      <w:proofErr w:type="spellStart"/>
      <w:r w:rsidRPr="00A172AB">
        <w:rPr>
          <w:rFonts w:ascii="Times New Roman" w:hAnsi="Times New Roman" w:cs="Times New Roman"/>
          <w:sz w:val="24"/>
          <w:szCs w:val="24"/>
        </w:rPr>
        <w:t>топирамат</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габапентин</w:t>
      </w:r>
      <w:proofErr w:type="spellEnd"/>
      <w:r w:rsidRPr="00A172AB">
        <w:rPr>
          <w:rFonts w:ascii="Times New Roman" w:hAnsi="Times New Roman" w:cs="Times New Roman"/>
          <w:sz w:val="24"/>
          <w:szCs w:val="24"/>
        </w:rPr>
        <w:t xml:space="preserve">, препараты </w:t>
      </w:r>
      <w:proofErr w:type="spellStart"/>
      <w:r w:rsidRPr="00A172AB">
        <w:rPr>
          <w:rFonts w:ascii="Times New Roman" w:hAnsi="Times New Roman" w:cs="Times New Roman"/>
          <w:sz w:val="24"/>
          <w:szCs w:val="24"/>
        </w:rPr>
        <w:t>вальпроевой</w:t>
      </w:r>
      <w:proofErr w:type="spellEnd"/>
      <w:r w:rsidRPr="00A172AB">
        <w:rPr>
          <w:rFonts w:ascii="Times New Roman" w:hAnsi="Times New Roman" w:cs="Times New Roman"/>
          <w:sz w:val="24"/>
          <w:szCs w:val="24"/>
        </w:rPr>
        <w:t xml:space="preserve"> кислоты).</w:t>
      </w:r>
    </w:p>
    <w:p w:rsidR="00A172AB" w:rsidRPr="00A172AB" w:rsidRDefault="00A172AB" w:rsidP="00A172AB">
      <w:pPr>
        <w:rPr>
          <w:rFonts w:ascii="Times New Roman" w:hAnsi="Times New Roman" w:cs="Times New Roman"/>
          <w:sz w:val="24"/>
          <w:szCs w:val="24"/>
        </w:rPr>
      </w:pPr>
    </w:p>
    <w:p w:rsid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Рецидив АГБ в течение последующих пяти лет отмечается у 40% пациентов, поэтому большинство пациентов требуют длительного наблюдения. После успешного снятия </w:t>
      </w:r>
      <w:proofErr w:type="spellStart"/>
      <w:r w:rsidRPr="00A172AB">
        <w:rPr>
          <w:rFonts w:ascii="Times New Roman" w:hAnsi="Times New Roman" w:cs="Times New Roman"/>
          <w:sz w:val="24"/>
          <w:szCs w:val="24"/>
        </w:rPr>
        <w:t>абузуса</w:t>
      </w:r>
      <w:proofErr w:type="spellEnd"/>
      <w:r w:rsidRPr="00A172AB">
        <w:rPr>
          <w:rFonts w:ascii="Times New Roman" w:hAnsi="Times New Roman" w:cs="Times New Roman"/>
          <w:sz w:val="24"/>
          <w:szCs w:val="24"/>
        </w:rPr>
        <w:t xml:space="preserve"> важно разъяснить пациенту риск возврата АГБ и необходимость строго контролировать количество обезболивающих препаратов. Желательно максимально отсрочить возврат к приему абузусного препарата; предпочтительно перейти на препарат другой фармакологической группы. При необходимости обезболивающий препарат можно вновь с осторожностью начать принимать через 2 месяца (кратность приема не должна превышать 2-х раз в неделю)</w:t>
      </w: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Рекомендуемая литература</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1.    </w:t>
      </w:r>
      <w:proofErr w:type="spellStart"/>
      <w:r w:rsidRPr="00A172AB">
        <w:rPr>
          <w:rFonts w:ascii="Times New Roman" w:hAnsi="Times New Roman" w:cs="Times New Roman"/>
          <w:sz w:val="24"/>
          <w:szCs w:val="24"/>
        </w:rPr>
        <w:t>Амелин</w:t>
      </w:r>
      <w:proofErr w:type="spellEnd"/>
      <w:r w:rsidRPr="00A172AB">
        <w:rPr>
          <w:rFonts w:ascii="Times New Roman" w:hAnsi="Times New Roman" w:cs="Times New Roman"/>
          <w:sz w:val="24"/>
          <w:szCs w:val="24"/>
        </w:rPr>
        <w:t xml:space="preserve"> А.В., Игнатов Ю.Д., </w:t>
      </w:r>
      <w:proofErr w:type="spellStart"/>
      <w:r w:rsidRPr="00A172AB">
        <w:rPr>
          <w:rFonts w:ascii="Times New Roman" w:hAnsi="Times New Roman" w:cs="Times New Roman"/>
          <w:sz w:val="24"/>
          <w:szCs w:val="24"/>
        </w:rPr>
        <w:t>Скоромец</w:t>
      </w:r>
      <w:proofErr w:type="spellEnd"/>
      <w:r w:rsidRPr="00A172AB">
        <w:rPr>
          <w:rFonts w:ascii="Times New Roman" w:hAnsi="Times New Roman" w:cs="Times New Roman"/>
          <w:sz w:val="24"/>
          <w:szCs w:val="24"/>
        </w:rPr>
        <w:t xml:space="preserve"> А.А. Мигрень (патогенез, клиника, лечение). //</w:t>
      </w:r>
      <w:proofErr w:type="gramStart"/>
      <w:r w:rsidRPr="00A172AB">
        <w:rPr>
          <w:rFonts w:ascii="Times New Roman" w:hAnsi="Times New Roman" w:cs="Times New Roman"/>
          <w:sz w:val="24"/>
          <w:szCs w:val="24"/>
        </w:rPr>
        <w:t>Санкт-Петербургское</w:t>
      </w:r>
      <w:proofErr w:type="gramEnd"/>
      <w:r w:rsidRPr="00A172AB">
        <w:rPr>
          <w:rFonts w:ascii="Times New Roman" w:hAnsi="Times New Roman" w:cs="Times New Roman"/>
          <w:sz w:val="24"/>
          <w:szCs w:val="24"/>
        </w:rPr>
        <w:t xml:space="preserve"> мед. Изд-во.-2001.-200с.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2.    Боль: руководство для врачей и студентов / под ред. акад. РАМН </w:t>
      </w:r>
      <w:proofErr w:type="spellStart"/>
      <w:r w:rsidRPr="00A172AB">
        <w:rPr>
          <w:rFonts w:ascii="Times New Roman" w:hAnsi="Times New Roman" w:cs="Times New Roman"/>
          <w:sz w:val="24"/>
          <w:szCs w:val="24"/>
        </w:rPr>
        <w:t>Н.Н.Яхно</w:t>
      </w:r>
      <w:proofErr w:type="spellEnd"/>
      <w:r w:rsidRPr="00A172AB">
        <w:rPr>
          <w:rFonts w:ascii="Times New Roman" w:hAnsi="Times New Roman" w:cs="Times New Roman"/>
          <w:sz w:val="24"/>
          <w:szCs w:val="24"/>
        </w:rPr>
        <w:t>. – М.:</w:t>
      </w:r>
      <w:proofErr w:type="spellStart"/>
      <w:r w:rsidRPr="00A172AB">
        <w:rPr>
          <w:rFonts w:ascii="Times New Roman" w:hAnsi="Times New Roman" w:cs="Times New Roman"/>
          <w:sz w:val="24"/>
          <w:szCs w:val="24"/>
        </w:rPr>
        <w:t>МЕДпресс-информ</w:t>
      </w:r>
      <w:proofErr w:type="spellEnd"/>
      <w:r w:rsidRPr="00A172AB">
        <w:rPr>
          <w:rFonts w:ascii="Times New Roman" w:hAnsi="Times New Roman" w:cs="Times New Roman"/>
          <w:sz w:val="24"/>
          <w:szCs w:val="24"/>
        </w:rPr>
        <w:t xml:space="preserve">, 2009. – 304 </w:t>
      </w:r>
      <w:proofErr w:type="spellStart"/>
      <w:r w:rsidRPr="00A172AB">
        <w:rPr>
          <w:rFonts w:ascii="Times New Roman" w:hAnsi="Times New Roman" w:cs="Times New Roman"/>
          <w:sz w:val="24"/>
          <w:szCs w:val="24"/>
        </w:rPr>
        <w:t>с.</w:t>
      </w:r>
      <w:proofErr w:type="gramStart"/>
      <w:r w:rsidRPr="00A172AB">
        <w:rPr>
          <w:rFonts w:ascii="Times New Roman" w:hAnsi="Times New Roman" w:cs="Times New Roman"/>
          <w:sz w:val="24"/>
          <w:szCs w:val="24"/>
        </w:rPr>
        <w:t>:и</w:t>
      </w:r>
      <w:proofErr w:type="gramEnd"/>
      <w:r w:rsidRPr="00A172AB">
        <w:rPr>
          <w:rFonts w:ascii="Times New Roman" w:hAnsi="Times New Roman" w:cs="Times New Roman"/>
          <w:sz w:val="24"/>
          <w:szCs w:val="24"/>
        </w:rPr>
        <w:t>л</w:t>
      </w:r>
      <w:proofErr w:type="spellEnd"/>
      <w:r w:rsidRPr="00A172AB">
        <w:rPr>
          <w:rFonts w:ascii="Times New Roman" w:hAnsi="Times New Roman" w:cs="Times New Roman"/>
          <w:sz w:val="24"/>
          <w:szCs w:val="24"/>
        </w:rPr>
        <w:t>.</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lastRenderedPageBreak/>
        <w:t xml:space="preserve"> 3.    Европейские принципы ведения пациентов с наиболее распространенными формами головной боли в общей практике / </w:t>
      </w:r>
      <w:proofErr w:type="spellStart"/>
      <w:r w:rsidRPr="00A172AB">
        <w:rPr>
          <w:rFonts w:ascii="Times New Roman" w:hAnsi="Times New Roman" w:cs="Times New Roman"/>
          <w:sz w:val="24"/>
          <w:szCs w:val="24"/>
        </w:rPr>
        <w:t>Т.Дж</w:t>
      </w:r>
      <w:proofErr w:type="gramStart"/>
      <w:r w:rsidRPr="00A172AB">
        <w:rPr>
          <w:rFonts w:ascii="Times New Roman" w:hAnsi="Times New Roman" w:cs="Times New Roman"/>
          <w:sz w:val="24"/>
          <w:szCs w:val="24"/>
        </w:rPr>
        <w:t>.С</w:t>
      </w:r>
      <w:proofErr w:type="gramEnd"/>
      <w:r w:rsidRPr="00A172AB">
        <w:rPr>
          <w:rFonts w:ascii="Times New Roman" w:hAnsi="Times New Roman" w:cs="Times New Roman"/>
          <w:sz w:val="24"/>
          <w:szCs w:val="24"/>
        </w:rPr>
        <w:t>тайнер</w:t>
      </w:r>
      <w:proofErr w:type="spellEnd"/>
      <w:r w:rsidRPr="00A172AB">
        <w:rPr>
          <w:rFonts w:ascii="Times New Roman" w:hAnsi="Times New Roman" w:cs="Times New Roman"/>
          <w:sz w:val="24"/>
          <w:szCs w:val="24"/>
        </w:rPr>
        <w:t xml:space="preserve"> и </w:t>
      </w:r>
      <w:proofErr w:type="spellStart"/>
      <w:r w:rsidRPr="00A172AB">
        <w:rPr>
          <w:rFonts w:ascii="Times New Roman" w:hAnsi="Times New Roman" w:cs="Times New Roman"/>
          <w:sz w:val="24"/>
          <w:szCs w:val="24"/>
        </w:rPr>
        <w:t>соавт</w:t>
      </w:r>
      <w:proofErr w:type="spellEnd"/>
      <w:r w:rsidRPr="00A172AB">
        <w:rPr>
          <w:rFonts w:ascii="Times New Roman" w:hAnsi="Times New Roman" w:cs="Times New Roman"/>
          <w:sz w:val="24"/>
          <w:szCs w:val="24"/>
        </w:rPr>
        <w:t xml:space="preserve">.: Практическое руководство для врачей; перевод а английского </w:t>
      </w:r>
      <w:proofErr w:type="spellStart"/>
      <w:r w:rsidRPr="00A172AB">
        <w:rPr>
          <w:rFonts w:ascii="Times New Roman" w:hAnsi="Times New Roman" w:cs="Times New Roman"/>
          <w:sz w:val="24"/>
          <w:szCs w:val="24"/>
        </w:rPr>
        <w:t>Ю.Э.Азимовой</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В.В.Осиповой</w:t>
      </w:r>
      <w:proofErr w:type="spellEnd"/>
      <w:r w:rsidRPr="00A172AB">
        <w:rPr>
          <w:rFonts w:ascii="Times New Roman" w:hAnsi="Times New Roman" w:cs="Times New Roman"/>
          <w:sz w:val="24"/>
          <w:szCs w:val="24"/>
        </w:rPr>
        <w:t xml:space="preserve">; научная редакция </w:t>
      </w:r>
      <w:proofErr w:type="spellStart"/>
      <w:r w:rsidRPr="00A172AB">
        <w:rPr>
          <w:rFonts w:ascii="Times New Roman" w:hAnsi="Times New Roman" w:cs="Times New Roman"/>
          <w:sz w:val="24"/>
          <w:szCs w:val="24"/>
        </w:rPr>
        <w:t>В.В.Осиповой</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Т.Г.Вознесенской</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Г.Р.Табеевой</w:t>
      </w:r>
      <w:proofErr w:type="spellEnd"/>
      <w:r w:rsidRPr="00A172AB">
        <w:rPr>
          <w:rFonts w:ascii="Times New Roman" w:hAnsi="Times New Roman" w:cs="Times New Roman"/>
          <w:sz w:val="24"/>
          <w:szCs w:val="24"/>
        </w:rPr>
        <w:t>. – М.: 000 «ОГГИ. Рекламная продукция», 2010. – 56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4.    Международная классификация головных болей 2-ое издание (полная русскоязычная версия), 2006, 380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5.    Осипова В.В. Первичные головные боли. Неврология: национальное руководство / по ред. </w:t>
      </w:r>
      <w:proofErr w:type="spellStart"/>
      <w:r w:rsidRPr="00A172AB">
        <w:rPr>
          <w:rFonts w:ascii="Times New Roman" w:hAnsi="Times New Roman" w:cs="Times New Roman"/>
          <w:sz w:val="24"/>
          <w:szCs w:val="24"/>
        </w:rPr>
        <w:t>Е.И.Гусева</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А.Н.Коновалова</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В.И.Скворцовой</w:t>
      </w:r>
      <w:proofErr w:type="spellEnd"/>
      <w:r w:rsidRPr="00A172AB">
        <w:rPr>
          <w:rFonts w:ascii="Times New Roman" w:hAnsi="Times New Roman" w:cs="Times New Roman"/>
          <w:sz w:val="24"/>
          <w:szCs w:val="24"/>
        </w:rPr>
        <w:t xml:space="preserve">, </w:t>
      </w:r>
      <w:proofErr w:type="spellStart"/>
      <w:r w:rsidRPr="00A172AB">
        <w:rPr>
          <w:rFonts w:ascii="Times New Roman" w:hAnsi="Times New Roman" w:cs="Times New Roman"/>
          <w:sz w:val="24"/>
          <w:szCs w:val="24"/>
        </w:rPr>
        <w:t>А.Б.Гехт</w:t>
      </w:r>
      <w:proofErr w:type="spellEnd"/>
      <w:r w:rsidRPr="00A172AB">
        <w:rPr>
          <w:rFonts w:ascii="Times New Roman" w:hAnsi="Times New Roman" w:cs="Times New Roman"/>
          <w:sz w:val="24"/>
          <w:szCs w:val="24"/>
        </w:rPr>
        <w:t>. – М.</w:t>
      </w:r>
      <w:proofErr w:type="gramStart"/>
      <w:r w:rsidRPr="00A172AB">
        <w:rPr>
          <w:rFonts w:ascii="Times New Roman" w:hAnsi="Times New Roman" w:cs="Times New Roman"/>
          <w:sz w:val="24"/>
          <w:szCs w:val="24"/>
        </w:rPr>
        <w:t xml:space="preserve"> :</w:t>
      </w:r>
      <w:proofErr w:type="gramEnd"/>
      <w:r w:rsidRPr="00A172AB">
        <w:rPr>
          <w:rFonts w:ascii="Times New Roman" w:hAnsi="Times New Roman" w:cs="Times New Roman"/>
          <w:sz w:val="24"/>
          <w:szCs w:val="24"/>
        </w:rPr>
        <w:t xml:space="preserve"> ГЭОТАР-Медиа, 2009. С.700-732.</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6.    Осипова В.В., </w:t>
      </w:r>
      <w:proofErr w:type="spellStart"/>
      <w:r w:rsidRPr="00A172AB">
        <w:rPr>
          <w:rFonts w:ascii="Times New Roman" w:hAnsi="Times New Roman" w:cs="Times New Roman"/>
          <w:sz w:val="24"/>
          <w:szCs w:val="24"/>
        </w:rPr>
        <w:t>Табеева</w:t>
      </w:r>
      <w:proofErr w:type="spellEnd"/>
      <w:r w:rsidRPr="00A172AB">
        <w:rPr>
          <w:rFonts w:ascii="Times New Roman" w:hAnsi="Times New Roman" w:cs="Times New Roman"/>
          <w:sz w:val="24"/>
          <w:szCs w:val="24"/>
        </w:rPr>
        <w:t xml:space="preserve"> Г.Р. Первичные головные боли. Практическое руководство/ М.:, ООО «ПАГРИ-</w:t>
      </w:r>
      <w:proofErr w:type="spellStart"/>
      <w:r w:rsidRPr="00A172AB">
        <w:rPr>
          <w:rFonts w:ascii="Times New Roman" w:hAnsi="Times New Roman" w:cs="Times New Roman"/>
          <w:sz w:val="24"/>
          <w:szCs w:val="24"/>
        </w:rPr>
        <w:t>Принт</w:t>
      </w:r>
      <w:proofErr w:type="spellEnd"/>
      <w:r w:rsidRPr="00A172AB">
        <w:rPr>
          <w:rFonts w:ascii="Times New Roman" w:hAnsi="Times New Roman" w:cs="Times New Roman"/>
          <w:sz w:val="24"/>
          <w:szCs w:val="24"/>
        </w:rPr>
        <w:t>», 2007. – 60с.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7.    </w:t>
      </w:r>
      <w:proofErr w:type="spellStart"/>
      <w:r w:rsidRPr="00A172AB">
        <w:rPr>
          <w:rFonts w:ascii="Times New Roman" w:hAnsi="Times New Roman" w:cs="Times New Roman"/>
          <w:sz w:val="24"/>
          <w:szCs w:val="24"/>
        </w:rPr>
        <w:t>Табеева</w:t>
      </w:r>
      <w:proofErr w:type="spellEnd"/>
      <w:r w:rsidRPr="00A172AB">
        <w:rPr>
          <w:rFonts w:ascii="Times New Roman" w:hAnsi="Times New Roman" w:cs="Times New Roman"/>
          <w:sz w:val="24"/>
          <w:szCs w:val="24"/>
        </w:rPr>
        <w:t xml:space="preserve"> Г.Р., </w:t>
      </w:r>
      <w:proofErr w:type="spellStart"/>
      <w:r w:rsidRPr="00A172AB">
        <w:rPr>
          <w:rFonts w:ascii="Times New Roman" w:hAnsi="Times New Roman" w:cs="Times New Roman"/>
          <w:sz w:val="24"/>
          <w:szCs w:val="24"/>
        </w:rPr>
        <w:t>Яхно</w:t>
      </w:r>
      <w:proofErr w:type="spellEnd"/>
      <w:r w:rsidRPr="00A172AB">
        <w:rPr>
          <w:rFonts w:ascii="Times New Roman" w:hAnsi="Times New Roman" w:cs="Times New Roman"/>
          <w:sz w:val="24"/>
          <w:szCs w:val="24"/>
        </w:rPr>
        <w:t xml:space="preserve"> Н.Н. Мигрень. – М.</w:t>
      </w:r>
      <w:proofErr w:type="gramStart"/>
      <w:r w:rsidRPr="00A172AB">
        <w:rPr>
          <w:rFonts w:ascii="Times New Roman" w:hAnsi="Times New Roman" w:cs="Times New Roman"/>
          <w:sz w:val="24"/>
          <w:szCs w:val="24"/>
        </w:rPr>
        <w:t xml:space="preserve"> :</w:t>
      </w:r>
      <w:proofErr w:type="gramEnd"/>
      <w:r w:rsidRPr="00A172AB">
        <w:rPr>
          <w:rFonts w:ascii="Times New Roman" w:hAnsi="Times New Roman" w:cs="Times New Roman"/>
          <w:sz w:val="24"/>
          <w:szCs w:val="24"/>
        </w:rPr>
        <w:t xml:space="preserve"> ГЭОТАР-Медиа, 2011. – 624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8.    </w:t>
      </w:r>
      <w:proofErr w:type="spellStart"/>
      <w:r w:rsidRPr="00A172AB">
        <w:rPr>
          <w:rFonts w:ascii="Times New Roman" w:hAnsi="Times New Roman" w:cs="Times New Roman"/>
          <w:sz w:val="24"/>
          <w:szCs w:val="24"/>
        </w:rPr>
        <w:t>Штрибель</w:t>
      </w:r>
      <w:proofErr w:type="spellEnd"/>
      <w:r w:rsidRPr="00A172AB">
        <w:rPr>
          <w:rFonts w:ascii="Times New Roman" w:hAnsi="Times New Roman" w:cs="Times New Roman"/>
          <w:sz w:val="24"/>
          <w:szCs w:val="24"/>
        </w:rPr>
        <w:t xml:space="preserve"> Х.В. Терапия хронической боли: Практическое руководство: Пер. с </w:t>
      </w:r>
      <w:proofErr w:type="gramStart"/>
      <w:r w:rsidRPr="00A172AB">
        <w:rPr>
          <w:rFonts w:ascii="Times New Roman" w:hAnsi="Times New Roman" w:cs="Times New Roman"/>
          <w:sz w:val="24"/>
          <w:szCs w:val="24"/>
        </w:rPr>
        <w:t>нем</w:t>
      </w:r>
      <w:proofErr w:type="gramEnd"/>
      <w:r w:rsidRPr="00A172AB">
        <w:rPr>
          <w:rFonts w:ascii="Times New Roman" w:hAnsi="Times New Roman" w:cs="Times New Roman"/>
          <w:sz w:val="24"/>
          <w:szCs w:val="24"/>
        </w:rPr>
        <w:t>. / Под ред. Н.А. Осиповой, А.Б. Данилова, В.В. Осиповой. — М.: ГЭОТАР-Медиа, 2005. — 304 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rPr>
      </w:pPr>
      <w:r w:rsidRPr="00A172AB">
        <w:rPr>
          <w:rFonts w:ascii="Times New Roman" w:hAnsi="Times New Roman" w:cs="Times New Roman"/>
          <w:sz w:val="24"/>
          <w:szCs w:val="24"/>
        </w:rPr>
        <w:t xml:space="preserve"> 9.    </w:t>
      </w:r>
      <w:proofErr w:type="spellStart"/>
      <w:r w:rsidRPr="00A172AB">
        <w:rPr>
          <w:rFonts w:ascii="Times New Roman" w:hAnsi="Times New Roman" w:cs="Times New Roman"/>
          <w:sz w:val="24"/>
          <w:szCs w:val="24"/>
        </w:rPr>
        <w:t>Яхно</w:t>
      </w:r>
      <w:proofErr w:type="spellEnd"/>
      <w:r w:rsidRPr="00A172AB">
        <w:rPr>
          <w:rFonts w:ascii="Times New Roman" w:hAnsi="Times New Roman" w:cs="Times New Roman"/>
          <w:sz w:val="24"/>
          <w:szCs w:val="24"/>
        </w:rPr>
        <w:t xml:space="preserve"> Н.Н., Парфенов В.А., Алексеев В.В. Головная боль. – М.: Ремедиум, 2000. – 150с.</w:t>
      </w:r>
    </w:p>
    <w:p w:rsidR="00A172AB" w:rsidRPr="00A172AB" w:rsidRDefault="00A172AB" w:rsidP="00A172AB">
      <w:pPr>
        <w:rPr>
          <w:rFonts w:ascii="Times New Roman" w:hAnsi="Times New Roman" w:cs="Times New Roman"/>
          <w:sz w:val="24"/>
          <w:szCs w:val="24"/>
        </w:rPr>
      </w:pPr>
    </w:p>
    <w:p w:rsidR="00A172AB" w:rsidRPr="00A172AB" w:rsidRDefault="00A172AB" w:rsidP="00A172AB">
      <w:pPr>
        <w:rPr>
          <w:rFonts w:ascii="Times New Roman" w:hAnsi="Times New Roman" w:cs="Times New Roman"/>
          <w:sz w:val="24"/>
          <w:szCs w:val="24"/>
          <w:lang w:val="en-US"/>
        </w:rPr>
      </w:pPr>
      <w:r w:rsidRPr="00A172AB">
        <w:rPr>
          <w:rFonts w:ascii="Times New Roman" w:hAnsi="Times New Roman" w:cs="Times New Roman"/>
          <w:sz w:val="24"/>
          <w:szCs w:val="24"/>
        </w:rPr>
        <w:t xml:space="preserve"> </w:t>
      </w:r>
      <w:r w:rsidRPr="00A172AB">
        <w:rPr>
          <w:rFonts w:ascii="Times New Roman" w:hAnsi="Times New Roman" w:cs="Times New Roman"/>
          <w:sz w:val="24"/>
          <w:szCs w:val="24"/>
          <w:lang w:val="en-US"/>
        </w:rPr>
        <w:t xml:space="preserve">10.    Headache Classification Subcommittee of the International Headache Society. The International Classification of Headache Disorders, 2nd ed. </w:t>
      </w:r>
      <w:proofErr w:type="spellStart"/>
      <w:r w:rsidRPr="00A172AB">
        <w:rPr>
          <w:rFonts w:ascii="Times New Roman" w:hAnsi="Times New Roman" w:cs="Times New Roman"/>
          <w:sz w:val="24"/>
          <w:szCs w:val="24"/>
          <w:lang w:val="en-US"/>
        </w:rPr>
        <w:t>Cephalalgia</w:t>
      </w:r>
      <w:proofErr w:type="spellEnd"/>
      <w:r w:rsidRPr="00A172AB">
        <w:rPr>
          <w:rFonts w:ascii="Times New Roman" w:hAnsi="Times New Roman" w:cs="Times New Roman"/>
          <w:sz w:val="24"/>
          <w:szCs w:val="24"/>
          <w:lang w:val="en-US"/>
        </w:rPr>
        <w:t xml:space="preserve"> 2004</w:t>
      </w:r>
      <w:proofErr w:type="gramStart"/>
      <w:r w:rsidRPr="00A172AB">
        <w:rPr>
          <w:rFonts w:ascii="Times New Roman" w:hAnsi="Times New Roman" w:cs="Times New Roman"/>
          <w:sz w:val="24"/>
          <w:szCs w:val="24"/>
          <w:lang w:val="en-US"/>
        </w:rPr>
        <w:t>;24</w:t>
      </w:r>
      <w:proofErr w:type="gramEnd"/>
      <w:r w:rsidRPr="00A172AB">
        <w:rPr>
          <w:rFonts w:ascii="Times New Roman" w:hAnsi="Times New Roman" w:cs="Times New Roman"/>
          <w:sz w:val="24"/>
          <w:szCs w:val="24"/>
          <w:lang w:val="en-US"/>
        </w:rPr>
        <w:t xml:space="preserve"> (</w:t>
      </w:r>
      <w:proofErr w:type="spellStart"/>
      <w:r w:rsidRPr="00A172AB">
        <w:rPr>
          <w:rFonts w:ascii="Times New Roman" w:hAnsi="Times New Roman" w:cs="Times New Roman"/>
          <w:sz w:val="24"/>
          <w:szCs w:val="24"/>
          <w:lang w:val="en-US"/>
        </w:rPr>
        <w:t>Suppl</w:t>
      </w:r>
      <w:proofErr w:type="spellEnd"/>
      <w:r w:rsidRPr="00A172AB">
        <w:rPr>
          <w:rFonts w:ascii="Times New Roman" w:hAnsi="Times New Roman" w:cs="Times New Roman"/>
          <w:sz w:val="24"/>
          <w:szCs w:val="24"/>
          <w:lang w:val="en-US"/>
        </w:rPr>
        <w:t xml:space="preserve"> 1):1-232.</w:t>
      </w:r>
      <w:bookmarkStart w:id="0" w:name="_GoBack"/>
      <w:bookmarkEnd w:id="0"/>
    </w:p>
    <w:sectPr w:rsidR="00A172AB" w:rsidRPr="00A172AB" w:rsidSect="001C6B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D7"/>
    <w:rsid w:val="0002759D"/>
    <w:rsid w:val="00031E97"/>
    <w:rsid w:val="000600BA"/>
    <w:rsid w:val="001C6BF4"/>
    <w:rsid w:val="003E2B05"/>
    <w:rsid w:val="005B61CF"/>
    <w:rsid w:val="005C4858"/>
    <w:rsid w:val="0062375A"/>
    <w:rsid w:val="006872CF"/>
    <w:rsid w:val="00744871"/>
    <w:rsid w:val="007A7252"/>
    <w:rsid w:val="007E37E0"/>
    <w:rsid w:val="008045FA"/>
    <w:rsid w:val="00812A9A"/>
    <w:rsid w:val="00815177"/>
    <w:rsid w:val="00873842"/>
    <w:rsid w:val="00907866"/>
    <w:rsid w:val="00914D5F"/>
    <w:rsid w:val="009338B2"/>
    <w:rsid w:val="009F6F37"/>
    <w:rsid w:val="00A172AB"/>
    <w:rsid w:val="00AA7644"/>
    <w:rsid w:val="00B6663D"/>
    <w:rsid w:val="00B755C2"/>
    <w:rsid w:val="00B949FE"/>
    <w:rsid w:val="00C2526D"/>
    <w:rsid w:val="00CC79D7"/>
    <w:rsid w:val="00E84423"/>
    <w:rsid w:val="00F3105B"/>
    <w:rsid w:val="00FA6433"/>
    <w:rsid w:val="00FB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842"/>
    <w:rPr>
      <w:rFonts w:ascii="Tahoma" w:hAnsi="Tahoma" w:cs="Tahoma"/>
      <w:sz w:val="16"/>
      <w:szCs w:val="16"/>
    </w:rPr>
  </w:style>
  <w:style w:type="table" w:styleId="a5">
    <w:name w:val="Table Grid"/>
    <w:basedOn w:val="a1"/>
    <w:uiPriority w:val="59"/>
    <w:rsid w:val="007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842"/>
    <w:rPr>
      <w:rFonts w:ascii="Tahoma" w:hAnsi="Tahoma" w:cs="Tahoma"/>
      <w:sz w:val="16"/>
      <w:szCs w:val="16"/>
    </w:rPr>
  </w:style>
  <w:style w:type="table" w:styleId="a5">
    <w:name w:val="Table Grid"/>
    <w:basedOn w:val="a1"/>
    <w:uiPriority w:val="59"/>
    <w:rsid w:val="007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31</Pages>
  <Words>9671</Words>
  <Characters>55126</Characters>
  <Application>Microsoft Office Word</Application>
  <DocSecurity>0</DocSecurity>
  <Lines>459</Lines>
  <Paragraphs>129</Paragraphs>
  <ScaleCrop>false</ScaleCrop>
  <Company>Home</Company>
  <LinksUpToDate>false</LinksUpToDate>
  <CharactersWithSpaces>64668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2011-11-16T06:48:00Z</dcterms:created>
  <dcterms:modified xsi:type="dcterms:W3CDTF">2011-11-16T09:33:00Z</dcterms:modified>
</cp:coreProperties>
</file>