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683B" w:rsidRPr="00D3683B" w:rsidRDefault="00D3683B" w:rsidP="00D3683B">
      <w:pPr>
        <w:spacing w:before="100" w:beforeAutospacing="1" w:after="100" w:afterAutospacing="1" w:line="240" w:lineRule="auto"/>
        <w:outlineLvl w:val="0"/>
        <w:rPr>
          <w:rFonts w:ascii="Arial" w:eastAsia="Times New Roman" w:hAnsi="Arial" w:cs="Arial"/>
          <w:b/>
          <w:bCs/>
          <w:color w:val="1E387D"/>
          <w:kern w:val="36"/>
          <w:sz w:val="27"/>
          <w:szCs w:val="27"/>
          <w:lang w:eastAsia="ru-RU"/>
        </w:rPr>
      </w:pPr>
      <w:r w:rsidRPr="00D3683B">
        <w:rPr>
          <w:rFonts w:ascii="Arial" w:eastAsia="Times New Roman" w:hAnsi="Arial" w:cs="Arial"/>
          <w:b/>
          <w:bCs/>
          <w:color w:val="1E387D"/>
          <w:kern w:val="36"/>
          <w:sz w:val="27"/>
          <w:szCs w:val="27"/>
          <w:lang w:eastAsia="ru-RU"/>
        </w:rPr>
        <w:t>ТРУДНАЯ ИНТУБАЦИЯ ТРАХЕИ</w:t>
      </w:r>
    </w:p>
    <w:p w:rsidR="00D3683B" w:rsidRPr="00D3683B" w:rsidRDefault="00D3683B" w:rsidP="00D3683B">
      <w:pPr>
        <w:spacing w:before="100" w:beforeAutospacing="1" w:after="100" w:afterAutospacing="1" w:line="240" w:lineRule="auto"/>
        <w:rPr>
          <w:rFonts w:ascii="Arial" w:eastAsia="Times New Roman" w:hAnsi="Arial" w:cs="Arial"/>
          <w:color w:val="454545"/>
          <w:sz w:val="20"/>
          <w:szCs w:val="20"/>
          <w:lang w:eastAsia="ru-RU"/>
        </w:rPr>
      </w:pPr>
      <w:r w:rsidRPr="00D3683B">
        <w:rPr>
          <w:rFonts w:ascii="Arial" w:eastAsia="Times New Roman" w:hAnsi="Arial" w:cs="Arial"/>
          <w:b/>
          <w:bCs/>
          <w:color w:val="454545"/>
          <w:sz w:val="20"/>
          <w:szCs w:val="20"/>
          <w:lang w:eastAsia="ru-RU"/>
        </w:rPr>
        <w:t>ВВЕДЕНИЕ</w:t>
      </w:r>
      <w:r w:rsidRPr="00D3683B">
        <w:rPr>
          <w:rFonts w:ascii="Arial" w:eastAsia="Times New Roman" w:hAnsi="Arial" w:cs="Arial"/>
          <w:color w:val="454545"/>
          <w:sz w:val="20"/>
          <w:szCs w:val="20"/>
          <w:lang w:eastAsia="ru-RU"/>
        </w:rPr>
        <w:t xml:space="preserve"> </w:t>
      </w:r>
    </w:p>
    <w:p w:rsidR="00D3683B" w:rsidRPr="00D3683B" w:rsidRDefault="00D3683B" w:rsidP="00D3683B">
      <w:pPr>
        <w:spacing w:before="100" w:beforeAutospacing="1" w:after="100" w:afterAutospacing="1" w:line="240" w:lineRule="auto"/>
        <w:rPr>
          <w:rFonts w:ascii="Arial" w:eastAsia="Times New Roman" w:hAnsi="Arial" w:cs="Arial"/>
          <w:color w:val="454545"/>
          <w:sz w:val="20"/>
          <w:szCs w:val="20"/>
          <w:lang w:eastAsia="ru-RU"/>
        </w:rPr>
      </w:pPr>
      <w:r w:rsidRPr="00D3683B">
        <w:rPr>
          <w:rFonts w:ascii="Arial" w:eastAsia="Times New Roman" w:hAnsi="Arial" w:cs="Arial"/>
          <w:color w:val="454545"/>
          <w:sz w:val="20"/>
          <w:szCs w:val="20"/>
          <w:lang w:eastAsia="ru-RU"/>
        </w:rPr>
        <w:t>Хотя частота трудных или неудавшихся интубаций достаточно невелика, неожиданность ситуац</w:t>
      </w:r>
      <w:proofErr w:type="gramStart"/>
      <w:r w:rsidRPr="00D3683B">
        <w:rPr>
          <w:rFonts w:ascii="Arial" w:eastAsia="Times New Roman" w:hAnsi="Arial" w:cs="Arial"/>
          <w:color w:val="454545"/>
          <w:sz w:val="20"/>
          <w:szCs w:val="20"/>
          <w:lang w:eastAsia="ru-RU"/>
        </w:rPr>
        <w:t>ии и ее</w:t>
      </w:r>
      <w:proofErr w:type="gramEnd"/>
      <w:r w:rsidRPr="00D3683B">
        <w:rPr>
          <w:rFonts w:ascii="Arial" w:eastAsia="Times New Roman" w:hAnsi="Arial" w:cs="Arial"/>
          <w:color w:val="454545"/>
          <w:sz w:val="20"/>
          <w:szCs w:val="20"/>
          <w:lang w:eastAsia="ru-RU"/>
        </w:rPr>
        <w:t xml:space="preserve"> потенциальная опасность могут привести к ситуациям, угрожающим жизни больного. При обычной анестезии частота трудной интубации трахеи составляет, как правило, 3-18%. Трудности при интубации трахеи могут приводить к серьезным осложнениям, особенно при неудачной интубации. В ряде случаев при сложной интубации трахеи анестезиолог может оказаться в положении, когда вентиляция легких маской затруднена или невозможна; это одна из самых трудных ситуаций в анестезиологической практике. Если анестезиолог может заранее предсказать, у кого из больных интубация трахеи окажется сложной, это позволит в значительной мере снизить риск анестезии.</w:t>
      </w:r>
    </w:p>
    <w:p w:rsidR="00D3683B" w:rsidRPr="00D3683B" w:rsidRDefault="00D3683B" w:rsidP="00D3683B">
      <w:pPr>
        <w:spacing w:before="100" w:beforeAutospacing="1" w:after="100" w:afterAutospacing="1" w:line="240" w:lineRule="auto"/>
        <w:rPr>
          <w:rFonts w:ascii="Arial" w:eastAsia="Times New Roman" w:hAnsi="Arial" w:cs="Arial"/>
          <w:color w:val="454545"/>
          <w:sz w:val="20"/>
          <w:szCs w:val="20"/>
          <w:lang w:eastAsia="ru-RU"/>
        </w:rPr>
      </w:pPr>
      <w:r w:rsidRPr="00D3683B">
        <w:rPr>
          <w:rFonts w:ascii="Arial" w:eastAsia="Times New Roman" w:hAnsi="Arial" w:cs="Arial"/>
          <w:color w:val="454545"/>
          <w:sz w:val="20"/>
          <w:szCs w:val="20"/>
          <w:lang w:eastAsia="ru-RU"/>
        </w:rPr>
        <w:t xml:space="preserve">Существует несколько различных определений трудной интубации: повторные попытки интубации, использование бужа и других специальных методик и др. Однако, наибольшее распространение получила классификация трудной интубации </w:t>
      </w:r>
      <w:proofErr w:type="spellStart"/>
      <w:r w:rsidRPr="00D3683B">
        <w:rPr>
          <w:rFonts w:ascii="Arial" w:eastAsia="Times New Roman" w:hAnsi="Arial" w:cs="Arial"/>
          <w:color w:val="454545"/>
          <w:sz w:val="20"/>
          <w:szCs w:val="20"/>
          <w:lang w:eastAsia="ru-RU"/>
        </w:rPr>
        <w:t>Lehane</w:t>
      </w:r>
      <w:proofErr w:type="spellEnd"/>
      <w:r w:rsidRPr="00D3683B">
        <w:rPr>
          <w:rFonts w:ascii="Arial" w:eastAsia="Times New Roman" w:hAnsi="Arial" w:cs="Arial"/>
          <w:color w:val="454545"/>
          <w:sz w:val="20"/>
          <w:szCs w:val="20"/>
          <w:lang w:eastAsia="ru-RU"/>
        </w:rPr>
        <w:t xml:space="preserve"> [1], описавшего различные варианты картины, которую мы наблюдаем при ларингоскопии. Класс картины при ларингоскопии должен фиксироваться анестезиологом в медицинской карте больного, что позволяет прогнозировать интубацию трахеи в будущем при следующей попытке ларингоскопии уже другим доктором.</w:t>
      </w:r>
    </w:p>
    <w:p w:rsidR="00D3683B" w:rsidRPr="00D3683B" w:rsidRDefault="00D3683B" w:rsidP="00D3683B">
      <w:pPr>
        <w:spacing w:before="100" w:beforeAutospacing="1" w:after="100" w:afterAutospacing="1" w:line="240" w:lineRule="auto"/>
        <w:rPr>
          <w:rFonts w:ascii="Arial" w:eastAsia="Times New Roman" w:hAnsi="Arial" w:cs="Arial"/>
          <w:i/>
          <w:iCs/>
          <w:color w:val="454545"/>
          <w:sz w:val="20"/>
          <w:szCs w:val="20"/>
          <w:lang w:eastAsia="ru-RU"/>
        </w:rPr>
      </w:pPr>
      <w:hyperlink r:id="rId5" w:tgtFrame="_blank" w:history="1">
        <w:r>
          <w:rPr>
            <w:rFonts w:ascii="Arial" w:eastAsia="Times New Roman" w:hAnsi="Arial" w:cs="Arial"/>
            <w:noProof/>
            <w:color w:val="454545"/>
            <w:sz w:val="20"/>
            <w:szCs w:val="20"/>
            <w:lang w:eastAsia="ru-RU"/>
          </w:rPr>
          <w:drawing>
            <wp:anchor distT="0" distB="0" distL="47625" distR="47625" simplePos="0" relativeHeight="251658240" behindDoc="0" locked="0" layoutInCell="1" allowOverlap="0">
              <wp:simplePos x="0" y="0"/>
              <wp:positionH relativeFrom="column">
                <wp:align>right</wp:align>
              </wp:positionH>
              <wp:positionV relativeFrom="line">
                <wp:posOffset>0</wp:posOffset>
              </wp:positionV>
              <wp:extent cx="1905000" cy="1666875"/>
              <wp:effectExtent l="19050" t="0" r="0" b="0"/>
              <wp:wrapSquare wrapText="bothSides"/>
              <wp:docPr id="2" name="Рисунок 2" descr="Увеличить">
                <a:hlinkClick xmlns:a="http://schemas.openxmlformats.org/drawingml/2006/main" r:id="rId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Увеличить">
                        <a:hlinkClick r:id="rId5" tgtFrame="_blank"/>
                      </pic:cNvPr>
                      <pic:cNvPicPr>
                        <a:picLocks noChangeAspect="1" noChangeArrowheads="1"/>
                      </pic:cNvPicPr>
                    </pic:nvPicPr>
                    <pic:blipFill>
                      <a:blip r:embed="rId6"/>
                      <a:srcRect/>
                      <a:stretch>
                        <a:fillRect/>
                      </a:stretch>
                    </pic:blipFill>
                    <pic:spPr bwMode="auto">
                      <a:xfrm>
                        <a:off x="0" y="0"/>
                        <a:ext cx="1905000" cy="1666875"/>
                      </a:xfrm>
                      <a:prstGeom prst="rect">
                        <a:avLst/>
                      </a:prstGeom>
                      <a:noFill/>
                      <a:ln w="9525">
                        <a:noFill/>
                        <a:miter lim="800000"/>
                        <a:headEnd/>
                        <a:tailEnd/>
                      </a:ln>
                    </pic:spPr>
                  </pic:pic>
                </a:graphicData>
              </a:graphic>
            </wp:anchor>
          </w:drawing>
        </w:r>
      </w:hyperlink>
      <w:r w:rsidRPr="00D3683B">
        <w:rPr>
          <w:rFonts w:ascii="Arial" w:eastAsia="Times New Roman" w:hAnsi="Arial" w:cs="Arial"/>
          <w:i/>
          <w:iCs/>
          <w:color w:val="454545"/>
          <w:sz w:val="20"/>
          <w:szCs w:val="20"/>
          <w:lang w:eastAsia="ru-RU"/>
        </w:rPr>
        <w:t xml:space="preserve">Классификация </w:t>
      </w:r>
      <w:proofErr w:type="spellStart"/>
      <w:r w:rsidRPr="00D3683B">
        <w:rPr>
          <w:rFonts w:ascii="Arial" w:eastAsia="Times New Roman" w:hAnsi="Arial" w:cs="Arial"/>
          <w:i/>
          <w:iCs/>
          <w:color w:val="454545"/>
          <w:sz w:val="20"/>
          <w:szCs w:val="20"/>
          <w:lang w:eastAsia="ru-RU"/>
        </w:rPr>
        <w:t>Кормака</w:t>
      </w:r>
      <w:proofErr w:type="spellEnd"/>
      <w:r w:rsidRPr="00D3683B">
        <w:rPr>
          <w:rFonts w:ascii="Arial" w:eastAsia="Times New Roman" w:hAnsi="Arial" w:cs="Arial"/>
          <w:i/>
          <w:iCs/>
          <w:color w:val="454545"/>
          <w:sz w:val="20"/>
          <w:szCs w:val="20"/>
          <w:lang w:eastAsia="ru-RU"/>
        </w:rPr>
        <w:t xml:space="preserve"> – </w:t>
      </w:r>
      <w:proofErr w:type="spellStart"/>
      <w:r w:rsidRPr="00D3683B">
        <w:rPr>
          <w:rFonts w:ascii="Arial" w:eastAsia="Times New Roman" w:hAnsi="Arial" w:cs="Arial"/>
          <w:i/>
          <w:iCs/>
          <w:color w:val="454545"/>
          <w:sz w:val="20"/>
          <w:szCs w:val="20"/>
          <w:lang w:eastAsia="ru-RU"/>
        </w:rPr>
        <w:t>Лихена</w:t>
      </w:r>
      <w:proofErr w:type="spellEnd"/>
      <w:r w:rsidRPr="00D3683B">
        <w:rPr>
          <w:rFonts w:ascii="Arial" w:eastAsia="Times New Roman" w:hAnsi="Arial" w:cs="Arial"/>
          <w:i/>
          <w:iCs/>
          <w:color w:val="454545"/>
          <w:sz w:val="20"/>
          <w:szCs w:val="20"/>
          <w:lang w:eastAsia="ru-RU"/>
        </w:rPr>
        <w:t xml:space="preserve"> картины при ларингоскопии: </w:t>
      </w:r>
    </w:p>
    <w:p w:rsidR="00D3683B" w:rsidRPr="00D3683B" w:rsidRDefault="00D3683B" w:rsidP="00D3683B">
      <w:pPr>
        <w:numPr>
          <w:ilvl w:val="0"/>
          <w:numId w:val="1"/>
        </w:numPr>
        <w:spacing w:before="100" w:beforeAutospacing="1" w:after="100" w:afterAutospacing="1" w:line="240" w:lineRule="auto"/>
        <w:rPr>
          <w:rFonts w:ascii="Arial" w:eastAsia="Times New Roman" w:hAnsi="Arial" w:cs="Arial"/>
          <w:color w:val="454545"/>
          <w:sz w:val="20"/>
          <w:szCs w:val="20"/>
          <w:lang w:eastAsia="ru-RU"/>
        </w:rPr>
      </w:pPr>
      <w:r w:rsidRPr="00D3683B">
        <w:rPr>
          <w:rFonts w:ascii="Arial" w:eastAsia="Times New Roman" w:hAnsi="Arial" w:cs="Arial"/>
          <w:color w:val="454545"/>
          <w:sz w:val="20"/>
          <w:szCs w:val="20"/>
          <w:lang w:eastAsia="ru-RU"/>
        </w:rPr>
        <w:t xml:space="preserve">Класс I – видны голосовые связки; </w:t>
      </w:r>
    </w:p>
    <w:p w:rsidR="00D3683B" w:rsidRPr="00D3683B" w:rsidRDefault="00D3683B" w:rsidP="00D3683B">
      <w:pPr>
        <w:numPr>
          <w:ilvl w:val="0"/>
          <w:numId w:val="1"/>
        </w:numPr>
        <w:spacing w:before="100" w:beforeAutospacing="1" w:after="100" w:afterAutospacing="1" w:line="240" w:lineRule="auto"/>
        <w:rPr>
          <w:rFonts w:ascii="Arial" w:eastAsia="Times New Roman" w:hAnsi="Arial" w:cs="Arial"/>
          <w:color w:val="454545"/>
          <w:sz w:val="20"/>
          <w:szCs w:val="20"/>
          <w:lang w:eastAsia="ru-RU"/>
        </w:rPr>
      </w:pPr>
      <w:r w:rsidRPr="00D3683B">
        <w:rPr>
          <w:rFonts w:ascii="Arial" w:eastAsia="Times New Roman" w:hAnsi="Arial" w:cs="Arial"/>
          <w:color w:val="454545"/>
          <w:sz w:val="20"/>
          <w:szCs w:val="20"/>
          <w:lang w:eastAsia="ru-RU"/>
        </w:rPr>
        <w:t xml:space="preserve">класс II – голосовые связки видны лишь частично; </w:t>
      </w:r>
    </w:p>
    <w:p w:rsidR="00D3683B" w:rsidRPr="00D3683B" w:rsidRDefault="00D3683B" w:rsidP="00D3683B">
      <w:pPr>
        <w:numPr>
          <w:ilvl w:val="0"/>
          <w:numId w:val="1"/>
        </w:numPr>
        <w:spacing w:before="100" w:beforeAutospacing="1" w:after="100" w:afterAutospacing="1" w:line="240" w:lineRule="auto"/>
        <w:rPr>
          <w:rFonts w:ascii="Arial" w:eastAsia="Times New Roman" w:hAnsi="Arial" w:cs="Arial"/>
          <w:color w:val="454545"/>
          <w:sz w:val="20"/>
          <w:szCs w:val="20"/>
          <w:lang w:eastAsia="ru-RU"/>
        </w:rPr>
      </w:pPr>
      <w:r w:rsidRPr="00D3683B">
        <w:rPr>
          <w:rFonts w:ascii="Arial" w:eastAsia="Times New Roman" w:hAnsi="Arial" w:cs="Arial"/>
          <w:color w:val="454545"/>
          <w:sz w:val="20"/>
          <w:szCs w:val="20"/>
          <w:lang w:eastAsia="ru-RU"/>
        </w:rPr>
        <w:t xml:space="preserve">класс III – виден только надгортанник; </w:t>
      </w:r>
    </w:p>
    <w:p w:rsidR="00D3683B" w:rsidRPr="00D3683B" w:rsidRDefault="00D3683B" w:rsidP="00D3683B">
      <w:pPr>
        <w:numPr>
          <w:ilvl w:val="0"/>
          <w:numId w:val="1"/>
        </w:numPr>
        <w:spacing w:before="100" w:beforeAutospacing="1" w:after="100" w:afterAutospacing="1" w:line="240" w:lineRule="auto"/>
        <w:rPr>
          <w:rFonts w:ascii="Arial" w:eastAsia="Times New Roman" w:hAnsi="Arial" w:cs="Arial"/>
          <w:color w:val="454545"/>
          <w:sz w:val="20"/>
          <w:szCs w:val="20"/>
          <w:lang w:eastAsia="ru-RU"/>
        </w:rPr>
      </w:pPr>
      <w:r w:rsidRPr="00D3683B">
        <w:rPr>
          <w:rFonts w:ascii="Arial" w:eastAsia="Times New Roman" w:hAnsi="Arial" w:cs="Arial"/>
          <w:color w:val="454545"/>
          <w:sz w:val="20"/>
          <w:szCs w:val="20"/>
          <w:lang w:eastAsia="ru-RU"/>
        </w:rPr>
        <w:t>класс IV – не виден даже надгортанник.</w:t>
      </w:r>
    </w:p>
    <w:p w:rsidR="00D3683B" w:rsidRPr="00D3683B" w:rsidRDefault="00D3683B" w:rsidP="00D3683B">
      <w:pPr>
        <w:spacing w:before="100" w:beforeAutospacing="1" w:after="100" w:afterAutospacing="1" w:line="240" w:lineRule="auto"/>
        <w:outlineLvl w:val="1"/>
        <w:rPr>
          <w:rFonts w:ascii="Arial" w:eastAsia="Times New Roman" w:hAnsi="Arial" w:cs="Arial"/>
          <w:b/>
          <w:bCs/>
          <w:color w:val="727285"/>
          <w:sz w:val="25"/>
          <w:szCs w:val="25"/>
          <w:lang w:eastAsia="ru-RU"/>
        </w:rPr>
      </w:pPr>
      <w:r w:rsidRPr="00D3683B">
        <w:rPr>
          <w:rFonts w:ascii="Arial" w:eastAsia="Times New Roman" w:hAnsi="Arial" w:cs="Arial"/>
          <w:b/>
          <w:bCs/>
          <w:color w:val="727285"/>
          <w:sz w:val="25"/>
          <w:szCs w:val="25"/>
          <w:lang w:eastAsia="ru-RU"/>
        </w:rPr>
        <w:t>ПРОГНОЗИРОВАНИЕ ТРУДНОЙ ИНТУБАЦИИ</w:t>
      </w:r>
    </w:p>
    <w:p w:rsidR="00D3683B" w:rsidRPr="00D3683B" w:rsidRDefault="00D3683B" w:rsidP="00D3683B">
      <w:pPr>
        <w:spacing w:before="100" w:beforeAutospacing="1" w:after="100" w:afterAutospacing="1" w:line="240" w:lineRule="auto"/>
        <w:rPr>
          <w:rFonts w:ascii="Arial" w:eastAsia="Times New Roman" w:hAnsi="Arial" w:cs="Arial"/>
          <w:color w:val="454545"/>
          <w:sz w:val="20"/>
          <w:szCs w:val="20"/>
          <w:lang w:eastAsia="ru-RU"/>
        </w:rPr>
      </w:pPr>
      <w:r w:rsidRPr="00D3683B">
        <w:rPr>
          <w:rFonts w:ascii="Arial" w:eastAsia="Times New Roman" w:hAnsi="Arial" w:cs="Arial"/>
          <w:color w:val="454545"/>
          <w:sz w:val="20"/>
          <w:szCs w:val="20"/>
          <w:lang w:eastAsia="ru-RU"/>
        </w:rPr>
        <w:t>Интубацию трахеи легче всего выполнить, если больной занимает положение "принюхивающегося к утреннему воздуху", когда шея пациента согнута путем разгибания в затылочно-шейном сочленении. Такое положение позволяет обеспечить верхним дыхательным путям оптимальную позицию для ларингоскопии и дает хорошую визуализацию структур гортани при использовании изогнутого клинка. К трудной интубации ведут, как правило, аномалии костных структур и мягких тканей области глотки и гортани.</w:t>
      </w:r>
    </w:p>
    <w:p w:rsidR="00D3683B" w:rsidRPr="00D3683B" w:rsidRDefault="00D3683B" w:rsidP="00D3683B">
      <w:pPr>
        <w:spacing w:before="100" w:beforeAutospacing="1" w:after="100" w:afterAutospacing="1" w:line="240" w:lineRule="auto"/>
        <w:rPr>
          <w:rFonts w:ascii="Arial" w:eastAsia="Times New Roman" w:hAnsi="Arial" w:cs="Arial"/>
          <w:i/>
          <w:iCs/>
          <w:color w:val="454545"/>
          <w:sz w:val="20"/>
          <w:szCs w:val="20"/>
          <w:lang w:eastAsia="ru-RU"/>
        </w:rPr>
      </w:pPr>
      <w:r w:rsidRPr="00D3683B">
        <w:rPr>
          <w:rFonts w:ascii="Arial" w:eastAsia="Times New Roman" w:hAnsi="Arial" w:cs="Arial"/>
          <w:i/>
          <w:iCs/>
          <w:color w:val="454545"/>
          <w:sz w:val="20"/>
          <w:szCs w:val="20"/>
          <w:lang w:eastAsia="ru-RU"/>
        </w:rPr>
        <w:t>Анамнез и осмотр.</w:t>
      </w:r>
    </w:p>
    <w:p w:rsidR="00D3683B" w:rsidRPr="00D3683B" w:rsidRDefault="00D3683B" w:rsidP="00D3683B">
      <w:pPr>
        <w:spacing w:before="100" w:beforeAutospacing="1" w:after="100" w:afterAutospacing="1" w:line="240" w:lineRule="auto"/>
        <w:rPr>
          <w:rFonts w:ascii="Arial" w:eastAsia="Times New Roman" w:hAnsi="Arial" w:cs="Arial"/>
          <w:color w:val="454545"/>
          <w:sz w:val="20"/>
          <w:szCs w:val="20"/>
          <w:lang w:eastAsia="ru-RU"/>
        </w:rPr>
      </w:pPr>
      <w:r w:rsidRPr="00D3683B">
        <w:rPr>
          <w:rFonts w:ascii="Arial" w:eastAsia="Times New Roman" w:hAnsi="Arial" w:cs="Arial"/>
          <w:color w:val="454545"/>
          <w:sz w:val="20"/>
          <w:szCs w:val="20"/>
          <w:lang w:eastAsia="ru-RU"/>
        </w:rPr>
        <w:t>Трудности при интубации трахеи чаще всего возникают у беременных женщин, при челюстно-лицевой травме, а также у пациентов с небольшой нижней челюстью и патологией анатомических структур ротовой полости (инфекции, опухоли и др.).</w:t>
      </w:r>
    </w:p>
    <w:p w:rsidR="00D3683B" w:rsidRPr="00D3683B" w:rsidRDefault="00D3683B" w:rsidP="00D3683B">
      <w:pPr>
        <w:spacing w:before="100" w:beforeAutospacing="1" w:after="100" w:afterAutospacing="1" w:line="240" w:lineRule="auto"/>
        <w:rPr>
          <w:rFonts w:ascii="Arial" w:eastAsia="Times New Roman" w:hAnsi="Arial" w:cs="Arial"/>
          <w:color w:val="454545"/>
          <w:sz w:val="20"/>
          <w:szCs w:val="20"/>
          <w:lang w:eastAsia="ru-RU"/>
        </w:rPr>
      </w:pPr>
      <w:r w:rsidRPr="00D3683B">
        <w:rPr>
          <w:rFonts w:ascii="Arial" w:eastAsia="Times New Roman" w:hAnsi="Arial" w:cs="Arial"/>
          <w:color w:val="454545"/>
          <w:sz w:val="20"/>
          <w:szCs w:val="20"/>
          <w:lang w:eastAsia="ru-RU"/>
        </w:rPr>
        <w:t xml:space="preserve">У пациентов с </w:t>
      </w:r>
      <w:proofErr w:type="spellStart"/>
      <w:r w:rsidRPr="00D3683B">
        <w:rPr>
          <w:rFonts w:ascii="Arial" w:eastAsia="Times New Roman" w:hAnsi="Arial" w:cs="Arial"/>
          <w:color w:val="454545"/>
          <w:sz w:val="20"/>
          <w:szCs w:val="20"/>
          <w:lang w:eastAsia="ru-RU"/>
        </w:rPr>
        <w:t>ревматоидным</w:t>
      </w:r>
      <w:proofErr w:type="spellEnd"/>
      <w:r w:rsidRPr="00D3683B">
        <w:rPr>
          <w:rFonts w:ascii="Arial" w:eastAsia="Times New Roman" w:hAnsi="Arial" w:cs="Arial"/>
          <w:color w:val="454545"/>
          <w:sz w:val="20"/>
          <w:szCs w:val="20"/>
          <w:lang w:eastAsia="ru-RU"/>
        </w:rPr>
        <w:t xml:space="preserve"> артритом, поражающим суставы шеи, и с дегенеративными заболеваниями ЦНС часто отмечается нарушение подвижности шеи, что также затрудняет интубацию трахеи. </w:t>
      </w:r>
      <w:proofErr w:type="gramStart"/>
      <w:r w:rsidRPr="00D3683B">
        <w:rPr>
          <w:rFonts w:ascii="Arial" w:eastAsia="Times New Roman" w:hAnsi="Arial" w:cs="Arial"/>
          <w:color w:val="454545"/>
          <w:sz w:val="20"/>
          <w:szCs w:val="20"/>
          <w:lang w:eastAsia="ru-RU"/>
        </w:rPr>
        <w:t xml:space="preserve">В результате избыточных </w:t>
      </w:r>
      <w:proofErr w:type="spellStart"/>
      <w:r w:rsidRPr="00D3683B">
        <w:rPr>
          <w:rFonts w:ascii="Arial" w:eastAsia="Times New Roman" w:hAnsi="Arial" w:cs="Arial"/>
          <w:color w:val="454545"/>
          <w:sz w:val="20"/>
          <w:szCs w:val="20"/>
          <w:lang w:eastAsia="ru-RU"/>
        </w:rPr>
        <w:t>тракций</w:t>
      </w:r>
      <w:proofErr w:type="spellEnd"/>
      <w:r w:rsidRPr="00D3683B">
        <w:rPr>
          <w:rFonts w:ascii="Arial" w:eastAsia="Times New Roman" w:hAnsi="Arial" w:cs="Arial"/>
          <w:color w:val="454545"/>
          <w:sz w:val="20"/>
          <w:szCs w:val="20"/>
          <w:lang w:eastAsia="ru-RU"/>
        </w:rPr>
        <w:t xml:space="preserve"> в области затылочно-шейного сочленения при попытках интубации может произойти повреждение спинного мозга.</w:t>
      </w:r>
      <w:proofErr w:type="gramEnd"/>
      <w:r w:rsidRPr="00D3683B">
        <w:rPr>
          <w:rFonts w:ascii="Arial" w:eastAsia="Times New Roman" w:hAnsi="Arial" w:cs="Arial"/>
          <w:color w:val="454545"/>
          <w:sz w:val="20"/>
          <w:szCs w:val="20"/>
          <w:lang w:eastAsia="ru-RU"/>
        </w:rPr>
        <w:t xml:space="preserve"> Кроме того, факторами, которые могут обусловить трудности при интубации трахеи, являются плохое состояние зубов, неспособность больного открыть рот, ожирение, а также отсутствие достаточного опыта со стороны анестезиолога.</w:t>
      </w:r>
    </w:p>
    <w:p w:rsidR="00D3683B" w:rsidRPr="00D3683B" w:rsidRDefault="00D3683B" w:rsidP="00D3683B">
      <w:pPr>
        <w:spacing w:before="100" w:beforeAutospacing="1" w:after="100" w:afterAutospacing="1" w:line="240" w:lineRule="auto"/>
        <w:rPr>
          <w:rFonts w:ascii="Arial" w:eastAsia="Times New Roman" w:hAnsi="Arial" w:cs="Arial"/>
          <w:i/>
          <w:iCs/>
          <w:color w:val="454545"/>
          <w:sz w:val="20"/>
          <w:szCs w:val="20"/>
          <w:lang w:eastAsia="ru-RU"/>
        </w:rPr>
      </w:pPr>
      <w:r w:rsidRPr="00D3683B">
        <w:rPr>
          <w:rFonts w:ascii="Arial" w:eastAsia="Times New Roman" w:hAnsi="Arial" w:cs="Arial"/>
          <w:i/>
          <w:iCs/>
          <w:color w:val="454545"/>
          <w:sz w:val="20"/>
          <w:szCs w:val="20"/>
          <w:lang w:eastAsia="ru-RU"/>
        </w:rPr>
        <w:t>Специфические тесты для скрининга при прогнозировании трудной интубации.</w:t>
      </w:r>
    </w:p>
    <w:p w:rsidR="00D3683B" w:rsidRPr="00D3683B" w:rsidRDefault="00D3683B" w:rsidP="00D3683B">
      <w:pPr>
        <w:spacing w:before="100" w:beforeAutospacing="1" w:after="100" w:afterAutospacing="1" w:line="240" w:lineRule="auto"/>
        <w:rPr>
          <w:rFonts w:ascii="Arial" w:eastAsia="Times New Roman" w:hAnsi="Arial" w:cs="Arial"/>
          <w:color w:val="454545"/>
          <w:sz w:val="20"/>
          <w:szCs w:val="20"/>
          <w:lang w:eastAsia="ru-RU"/>
        </w:rPr>
      </w:pPr>
      <w:r w:rsidRPr="00D3683B">
        <w:rPr>
          <w:rFonts w:ascii="Arial" w:eastAsia="Times New Roman" w:hAnsi="Arial" w:cs="Arial"/>
          <w:color w:val="454545"/>
          <w:sz w:val="20"/>
          <w:szCs w:val="20"/>
          <w:lang w:eastAsia="ru-RU"/>
        </w:rPr>
        <w:t xml:space="preserve">Перед интубацией необходимо учитывать результаты предыдущей манипуляции. Существует ряд клинических тестов, с помощью которых можно попытаться предсказать вероятность трудной интубации трахеи. Один из таких тестов, широко используемых в настоящее время, был предложен </w:t>
      </w:r>
      <w:proofErr w:type="spellStart"/>
      <w:r w:rsidRPr="00D3683B">
        <w:rPr>
          <w:rFonts w:ascii="Arial" w:eastAsia="Times New Roman" w:hAnsi="Arial" w:cs="Arial"/>
          <w:color w:val="454545"/>
          <w:sz w:val="20"/>
          <w:szCs w:val="20"/>
          <w:lang w:eastAsia="ru-RU"/>
        </w:rPr>
        <w:t>Mallampati</w:t>
      </w:r>
      <w:proofErr w:type="spellEnd"/>
      <w:r w:rsidRPr="00D3683B">
        <w:rPr>
          <w:rFonts w:ascii="Arial" w:eastAsia="Times New Roman" w:hAnsi="Arial" w:cs="Arial"/>
          <w:color w:val="454545"/>
          <w:sz w:val="20"/>
          <w:szCs w:val="20"/>
          <w:lang w:eastAsia="ru-RU"/>
        </w:rPr>
        <w:t xml:space="preserve"> и модифицирован </w:t>
      </w:r>
      <w:proofErr w:type="spellStart"/>
      <w:r w:rsidRPr="00D3683B">
        <w:rPr>
          <w:rFonts w:ascii="Arial" w:eastAsia="Times New Roman" w:hAnsi="Arial" w:cs="Arial"/>
          <w:color w:val="454545"/>
          <w:sz w:val="20"/>
          <w:szCs w:val="20"/>
          <w:lang w:eastAsia="ru-RU"/>
        </w:rPr>
        <w:t>Samsoon</w:t>
      </w:r>
      <w:proofErr w:type="spellEnd"/>
      <w:r w:rsidRPr="00D3683B">
        <w:rPr>
          <w:rFonts w:ascii="Arial" w:eastAsia="Times New Roman" w:hAnsi="Arial" w:cs="Arial"/>
          <w:color w:val="454545"/>
          <w:sz w:val="20"/>
          <w:szCs w:val="20"/>
          <w:lang w:eastAsia="ru-RU"/>
        </w:rPr>
        <w:t xml:space="preserve"> и </w:t>
      </w:r>
      <w:proofErr w:type="spellStart"/>
      <w:r w:rsidRPr="00D3683B">
        <w:rPr>
          <w:rFonts w:ascii="Arial" w:eastAsia="Times New Roman" w:hAnsi="Arial" w:cs="Arial"/>
          <w:color w:val="454545"/>
          <w:sz w:val="20"/>
          <w:szCs w:val="20"/>
          <w:lang w:eastAsia="ru-RU"/>
        </w:rPr>
        <w:t>Young</w:t>
      </w:r>
      <w:proofErr w:type="spellEnd"/>
      <w:r w:rsidRPr="00D3683B">
        <w:rPr>
          <w:rFonts w:ascii="Arial" w:eastAsia="Times New Roman" w:hAnsi="Arial" w:cs="Arial"/>
          <w:color w:val="454545"/>
          <w:sz w:val="20"/>
          <w:szCs w:val="20"/>
          <w:lang w:eastAsia="ru-RU"/>
        </w:rPr>
        <w:t xml:space="preserve"> [2]. Тест заключается в следующем: пациент сидит напротив анестезиолога и по его просьбе широко открывает рот. При осмотре </w:t>
      </w:r>
      <w:r w:rsidRPr="00D3683B">
        <w:rPr>
          <w:rFonts w:ascii="Arial" w:eastAsia="Times New Roman" w:hAnsi="Arial" w:cs="Arial"/>
          <w:color w:val="454545"/>
          <w:sz w:val="20"/>
          <w:szCs w:val="20"/>
          <w:lang w:eastAsia="ru-RU"/>
        </w:rPr>
        <w:lastRenderedPageBreak/>
        <w:t xml:space="preserve">ротовой полости анестезиолог классифицирует увиденную картину на 4 степени. С клинической точки зрения, степень 1 предсказывает легкую интубацию трахеи, тогда как степени 3 и 4 свидетельствуют о значительной вероятности трудной интубации. На результаты теста </w:t>
      </w:r>
      <w:proofErr w:type="spellStart"/>
      <w:r w:rsidRPr="00D3683B">
        <w:rPr>
          <w:rFonts w:ascii="Arial" w:eastAsia="Times New Roman" w:hAnsi="Arial" w:cs="Arial"/>
          <w:color w:val="454545"/>
          <w:sz w:val="20"/>
          <w:szCs w:val="20"/>
          <w:lang w:eastAsia="ru-RU"/>
        </w:rPr>
        <w:t>Mallampati</w:t>
      </w:r>
      <w:proofErr w:type="spellEnd"/>
      <w:r w:rsidRPr="00D3683B">
        <w:rPr>
          <w:rFonts w:ascii="Arial" w:eastAsia="Times New Roman" w:hAnsi="Arial" w:cs="Arial"/>
          <w:color w:val="454545"/>
          <w:sz w:val="20"/>
          <w:szCs w:val="20"/>
          <w:lang w:eastAsia="ru-RU"/>
        </w:rPr>
        <w:t xml:space="preserve"> влияют способность пациента открыть рот, размер и подвижность языка и других структур ротоглотки, а также подвижность </w:t>
      </w:r>
      <w:proofErr w:type="spellStart"/>
      <w:r w:rsidRPr="00D3683B">
        <w:rPr>
          <w:rFonts w:ascii="Arial" w:eastAsia="Times New Roman" w:hAnsi="Arial" w:cs="Arial"/>
          <w:color w:val="454545"/>
          <w:sz w:val="20"/>
          <w:szCs w:val="20"/>
          <w:lang w:eastAsia="ru-RU"/>
        </w:rPr>
        <w:t>атлантоокципитального</w:t>
      </w:r>
      <w:proofErr w:type="spellEnd"/>
      <w:r w:rsidRPr="00D3683B">
        <w:rPr>
          <w:rFonts w:ascii="Arial" w:eastAsia="Times New Roman" w:hAnsi="Arial" w:cs="Arial"/>
          <w:color w:val="454545"/>
          <w:sz w:val="20"/>
          <w:szCs w:val="20"/>
          <w:lang w:eastAsia="ru-RU"/>
        </w:rPr>
        <w:t xml:space="preserve"> сочленения.</w:t>
      </w:r>
    </w:p>
    <w:p w:rsidR="00D3683B" w:rsidRPr="00D3683B" w:rsidRDefault="00D3683B" w:rsidP="00D3683B">
      <w:pPr>
        <w:spacing w:before="100" w:beforeAutospacing="1" w:after="100" w:afterAutospacing="1" w:line="240" w:lineRule="auto"/>
        <w:rPr>
          <w:rFonts w:ascii="Arial" w:eastAsia="Times New Roman" w:hAnsi="Arial" w:cs="Arial"/>
          <w:i/>
          <w:iCs/>
          <w:color w:val="454545"/>
          <w:sz w:val="20"/>
          <w:szCs w:val="20"/>
          <w:lang w:eastAsia="ru-RU"/>
        </w:rPr>
      </w:pPr>
      <w:hyperlink r:id="rId7" w:tgtFrame="_blank" w:history="1">
        <w:r>
          <w:rPr>
            <w:rFonts w:ascii="Arial" w:eastAsia="Times New Roman" w:hAnsi="Arial" w:cs="Arial"/>
            <w:noProof/>
            <w:color w:val="454545"/>
            <w:sz w:val="20"/>
            <w:szCs w:val="20"/>
            <w:lang w:eastAsia="ru-RU"/>
          </w:rPr>
          <w:drawing>
            <wp:anchor distT="0" distB="0" distL="47625" distR="47625" simplePos="0" relativeHeight="251658240" behindDoc="0" locked="0" layoutInCell="1" allowOverlap="0">
              <wp:simplePos x="0" y="0"/>
              <wp:positionH relativeFrom="column">
                <wp:align>right</wp:align>
              </wp:positionH>
              <wp:positionV relativeFrom="line">
                <wp:posOffset>0</wp:posOffset>
              </wp:positionV>
              <wp:extent cx="1905000" cy="1609725"/>
              <wp:effectExtent l="19050" t="0" r="0" b="0"/>
              <wp:wrapSquare wrapText="bothSides"/>
              <wp:docPr id="3" name="Рисунок 3" descr="Увеличить">
                <a:hlinkClick xmlns:a="http://schemas.openxmlformats.org/drawingml/2006/main" r:id="rId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Увеличить">
                        <a:hlinkClick r:id="rId7" tgtFrame="_blank"/>
                      </pic:cNvPr>
                      <pic:cNvPicPr>
                        <a:picLocks noChangeAspect="1" noChangeArrowheads="1"/>
                      </pic:cNvPicPr>
                    </pic:nvPicPr>
                    <pic:blipFill>
                      <a:blip r:embed="rId8"/>
                      <a:srcRect/>
                      <a:stretch>
                        <a:fillRect/>
                      </a:stretch>
                    </pic:blipFill>
                    <pic:spPr bwMode="auto">
                      <a:xfrm>
                        <a:off x="0" y="0"/>
                        <a:ext cx="1905000" cy="1609725"/>
                      </a:xfrm>
                      <a:prstGeom prst="rect">
                        <a:avLst/>
                      </a:prstGeom>
                      <a:noFill/>
                      <a:ln w="9525">
                        <a:noFill/>
                        <a:miter lim="800000"/>
                        <a:headEnd/>
                        <a:tailEnd/>
                      </a:ln>
                    </pic:spPr>
                  </pic:pic>
                </a:graphicData>
              </a:graphic>
            </wp:anchor>
          </w:drawing>
        </w:r>
      </w:hyperlink>
      <w:r w:rsidRPr="00D3683B">
        <w:rPr>
          <w:rFonts w:ascii="Arial" w:eastAsia="Times New Roman" w:hAnsi="Arial" w:cs="Arial"/>
          <w:i/>
          <w:iCs/>
          <w:color w:val="454545"/>
          <w:sz w:val="20"/>
          <w:szCs w:val="20"/>
          <w:lang w:eastAsia="ru-RU"/>
        </w:rPr>
        <w:t xml:space="preserve">Картина ротовой полости при выполнении теста </w:t>
      </w:r>
      <w:proofErr w:type="spellStart"/>
      <w:r w:rsidRPr="00D3683B">
        <w:rPr>
          <w:rFonts w:ascii="Arial" w:eastAsia="Times New Roman" w:hAnsi="Arial" w:cs="Arial"/>
          <w:i/>
          <w:iCs/>
          <w:color w:val="454545"/>
          <w:sz w:val="20"/>
          <w:szCs w:val="20"/>
          <w:lang w:eastAsia="ru-RU"/>
        </w:rPr>
        <w:t>Mallampati</w:t>
      </w:r>
      <w:proofErr w:type="spellEnd"/>
      <w:r w:rsidRPr="00D3683B">
        <w:rPr>
          <w:rFonts w:ascii="Arial" w:eastAsia="Times New Roman" w:hAnsi="Arial" w:cs="Arial"/>
          <w:i/>
          <w:iCs/>
          <w:color w:val="454545"/>
          <w:sz w:val="20"/>
          <w:szCs w:val="20"/>
          <w:lang w:eastAsia="ru-RU"/>
        </w:rPr>
        <w:t>:</w:t>
      </w:r>
    </w:p>
    <w:p w:rsidR="00D3683B" w:rsidRPr="00D3683B" w:rsidRDefault="00D3683B" w:rsidP="00D3683B">
      <w:pPr>
        <w:numPr>
          <w:ilvl w:val="0"/>
          <w:numId w:val="2"/>
        </w:numPr>
        <w:spacing w:before="100" w:beforeAutospacing="1" w:after="100" w:afterAutospacing="1" w:line="240" w:lineRule="auto"/>
        <w:rPr>
          <w:rFonts w:ascii="Arial" w:eastAsia="Times New Roman" w:hAnsi="Arial" w:cs="Arial"/>
          <w:color w:val="454545"/>
          <w:sz w:val="20"/>
          <w:szCs w:val="20"/>
          <w:lang w:eastAsia="ru-RU"/>
        </w:rPr>
      </w:pPr>
      <w:r w:rsidRPr="00D3683B">
        <w:rPr>
          <w:rFonts w:ascii="Arial" w:eastAsia="Times New Roman" w:hAnsi="Arial" w:cs="Arial"/>
          <w:color w:val="454545"/>
          <w:sz w:val="20"/>
          <w:szCs w:val="20"/>
          <w:lang w:eastAsia="ru-RU"/>
        </w:rPr>
        <w:t xml:space="preserve">степень 1 – визуализируются небные дужки, мягкое небо и язычок. </w:t>
      </w:r>
    </w:p>
    <w:p w:rsidR="00D3683B" w:rsidRPr="00D3683B" w:rsidRDefault="00D3683B" w:rsidP="00D3683B">
      <w:pPr>
        <w:numPr>
          <w:ilvl w:val="0"/>
          <w:numId w:val="2"/>
        </w:numPr>
        <w:spacing w:before="100" w:beforeAutospacing="1" w:after="100" w:afterAutospacing="1" w:line="240" w:lineRule="auto"/>
        <w:rPr>
          <w:rFonts w:ascii="Arial" w:eastAsia="Times New Roman" w:hAnsi="Arial" w:cs="Arial"/>
          <w:color w:val="454545"/>
          <w:sz w:val="20"/>
          <w:szCs w:val="20"/>
          <w:lang w:eastAsia="ru-RU"/>
        </w:rPr>
      </w:pPr>
      <w:r w:rsidRPr="00D3683B">
        <w:rPr>
          <w:rFonts w:ascii="Arial" w:eastAsia="Times New Roman" w:hAnsi="Arial" w:cs="Arial"/>
          <w:color w:val="454545"/>
          <w:sz w:val="20"/>
          <w:szCs w:val="20"/>
          <w:lang w:eastAsia="ru-RU"/>
        </w:rPr>
        <w:t xml:space="preserve">степень 2 – визуализируются небные дужки и мягкое небо, однако преддверие полости рта скрыто основанием языка. </w:t>
      </w:r>
    </w:p>
    <w:p w:rsidR="00D3683B" w:rsidRPr="00D3683B" w:rsidRDefault="00D3683B" w:rsidP="00D3683B">
      <w:pPr>
        <w:numPr>
          <w:ilvl w:val="0"/>
          <w:numId w:val="2"/>
        </w:numPr>
        <w:spacing w:before="100" w:beforeAutospacing="1" w:after="100" w:afterAutospacing="1" w:line="240" w:lineRule="auto"/>
        <w:rPr>
          <w:rFonts w:ascii="Arial" w:eastAsia="Times New Roman" w:hAnsi="Arial" w:cs="Arial"/>
          <w:color w:val="454545"/>
          <w:sz w:val="20"/>
          <w:szCs w:val="20"/>
          <w:lang w:eastAsia="ru-RU"/>
        </w:rPr>
      </w:pPr>
      <w:r w:rsidRPr="00D3683B">
        <w:rPr>
          <w:rFonts w:ascii="Arial" w:eastAsia="Times New Roman" w:hAnsi="Arial" w:cs="Arial"/>
          <w:color w:val="454545"/>
          <w:sz w:val="20"/>
          <w:szCs w:val="20"/>
          <w:lang w:eastAsia="ru-RU"/>
        </w:rPr>
        <w:t xml:space="preserve">степень 3 – визуализируется лишь мягкое небо. </w:t>
      </w:r>
    </w:p>
    <w:p w:rsidR="00D3683B" w:rsidRPr="00D3683B" w:rsidRDefault="00D3683B" w:rsidP="00D3683B">
      <w:pPr>
        <w:numPr>
          <w:ilvl w:val="0"/>
          <w:numId w:val="2"/>
        </w:numPr>
        <w:spacing w:before="100" w:beforeAutospacing="1" w:after="100" w:afterAutospacing="1" w:line="240" w:lineRule="auto"/>
        <w:rPr>
          <w:rFonts w:ascii="Arial" w:eastAsia="Times New Roman" w:hAnsi="Arial" w:cs="Arial"/>
          <w:color w:val="454545"/>
          <w:sz w:val="20"/>
          <w:szCs w:val="20"/>
          <w:lang w:eastAsia="ru-RU"/>
        </w:rPr>
      </w:pPr>
      <w:r w:rsidRPr="00D3683B">
        <w:rPr>
          <w:rFonts w:ascii="Arial" w:eastAsia="Times New Roman" w:hAnsi="Arial" w:cs="Arial"/>
          <w:color w:val="454545"/>
          <w:sz w:val="20"/>
          <w:szCs w:val="20"/>
          <w:lang w:eastAsia="ru-RU"/>
        </w:rPr>
        <w:t>степень 4 – мягкое небо не видно.</w:t>
      </w:r>
    </w:p>
    <w:p w:rsidR="00D3683B" w:rsidRPr="00D3683B" w:rsidRDefault="00D3683B" w:rsidP="00D3683B">
      <w:pPr>
        <w:spacing w:before="100" w:beforeAutospacing="1" w:after="100" w:afterAutospacing="1" w:line="240" w:lineRule="auto"/>
        <w:rPr>
          <w:rFonts w:ascii="Arial" w:eastAsia="Times New Roman" w:hAnsi="Arial" w:cs="Arial"/>
          <w:color w:val="454545"/>
          <w:sz w:val="20"/>
          <w:szCs w:val="20"/>
          <w:lang w:eastAsia="ru-RU"/>
        </w:rPr>
      </w:pPr>
      <w:r w:rsidRPr="00D3683B">
        <w:rPr>
          <w:rFonts w:ascii="Arial" w:eastAsia="Times New Roman" w:hAnsi="Arial" w:cs="Arial"/>
          <w:color w:val="454545"/>
          <w:sz w:val="20"/>
          <w:szCs w:val="20"/>
          <w:lang w:eastAsia="ru-RU"/>
        </w:rPr>
        <w:t xml:space="preserve">Однако классификация </w:t>
      </w:r>
      <w:proofErr w:type="spellStart"/>
      <w:r w:rsidRPr="00D3683B">
        <w:rPr>
          <w:rFonts w:ascii="Arial" w:eastAsia="Times New Roman" w:hAnsi="Arial" w:cs="Arial"/>
          <w:color w:val="454545"/>
          <w:sz w:val="20"/>
          <w:szCs w:val="20"/>
          <w:lang w:eastAsia="ru-RU"/>
        </w:rPr>
        <w:t>Маллампати</w:t>
      </w:r>
      <w:proofErr w:type="spellEnd"/>
      <w:r w:rsidRPr="00D3683B">
        <w:rPr>
          <w:rFonts w:ascii="Arial" w:eastAsia="Times New Roman" w:hAnsi="Arial" w:cs="Arial"/>
          <w:color w:val="454545"/>
          <w:sz w:val="20"/>
          <w:szCs w:val="20"/>
          <w:lang w:eastAsia="ru-RU"/>
        </w:rPr>
        <w:t xml:space="preserve">, хотя и является простой и привлекательной, не позволяет предсказать до 50% трудных интубаций. При этом отмечается высокая частота </w:t>
      </w:r>
      <w:proofErr w:type="gramStart"/>
      <w:r w:rsidRPr="00D3683B">
        <w:rPr>
          <w:rFonts w:ascii="Arial" w:eastAsia="Times New Roman" w:hAnsi="Arial" w:cs="Arial"/>
          <w:color w:val="454545"/>
          <w:sz w:val="20"/>
          <w:szCs w:val="20"/>
          <w:lang w:eastAsia="ru-RU"/>
        </w:rPr>
        <w:t>ложно положительных</w:t>
      </w:r>
      <w:proofErr w:type="gramEnd"/>
      <w:r w:rsidRPr="00D3683B">
        <w:rPr>
          <w:rFonts w:ascii="Arial" w:eastAsia="Times New Roman" w:hAnsi="Arial" w:cs="Arial"/>
          <w:color w:val="454545"/>
          <w:sz w:val="20"/>
          <w:szCs w:val="20"/>
          <w:lang w:eastAsia="ru-RU"/>
        </w:rPr>
        <w:t xml:space="preserve"> результатов. Недостаточная точность системы </w:t>
      </w:r>
      <w:proofErr w:type="spellStart"/>
      <w:r w:rsidRPr="00D3683B">
        <w:rPr>
          <w:rFonts w:ascii="Arial" w:eastAsia="Times New Roman" w:hAnsi="Arial" w:cs="Arial"/>
          <w:color w:val="454545"/>
          <w:sz w:val="20"/>
          <w:szCs w:val="20"/>
          <w:lang w:eastAsia="ru-RU"/>
        </w:rPr>
        <w:t>Маллампати</w:t>
      </w:r>
      <w:proofErr w:type="spellEnd"/>
      <w:r w:rsidRPr="00D3683B">
        <w:rPr>
          <w:rFonts w:ascii="Arial" w:eastAsia="Times New Roman" w:hAnsi="Arial" w:cs="Arial"/>
          <w:color w:val="454545"/>
          <w:sz w:val="20"/>
          <w:szCs w:val="20"/>
          <w:lang w:eastAsia="ru-RU"/>
        </w:rPr>
        <w:t xml:space="preserve"> привела к тому, что на свет </w:t>
      </w:r>
      <w:proofErr w:type="gramStart"/>
      <w:r w:rsidRPr="00D3683B">
        <w:rPr>
          <w:rFonts w:ascii="Arial" w:eastAsia="Times New Roman" w:hAnsi="Arial" w:cs="Arial"/>
          <w:color w:val="454545"/>
          <w:sz w:val="20"/>
          <w:szCs w:val="20"/>
          <w:lang w:eastAsia="ru-RU"/>
        </w:rPr>
        <w:t>появились целый ряд</w:t>
      </w:r>
      <w:proofErr w:type="gramEnd"/>
      <w:r w:rsidRPr="00D3683B">
        <w:rPr>
          <w:rFonts w:ascii="Arial" w:eastAsia="Times New Roman" w:hAnsi="Arial" w:cs="Arial"/>
          <w:color w:val="454545"/>
          <w:sz w:val="20"/>
          <w:szCs w:val="20"/>
          <w:lang w:eastAsia="ru-RU"/>
        </w:rPr>
        <w:t xml:space="preserve"> альтернативных исследований в надежде найти простую и надежную систему предсказания трудной интубации. </w:t>
      </w:r>
    </w:p>
    <w:p w:rsidR="00D3683B" w:rsidRPr="00D3683B" w:rsidRDefault="00D3683B" w:rsidP="00D3683B">
      <w:pPr>
        <w:spacing w:before="100" w:beforeAutospacing="1" w:after="100" w:afterAutospacing="1" w:line="240" w:lineRule="auto"/>
        <w:rPr>
          <w:rFonts w:ascii="Arial" w:eastAsia="Times New Roman" w:hAnsi="Arial" w:cs="Arial"/>
          <w:color w:val="454545"/>
          <w:sz w:val="20"/>
          <w:szCs w:val="20"/>
          <w:lang w:eastAsia="ru-RU"/>
        </w:rPr>
      </w:pPr>
      <w:r w:rsidRPr="00D3683B">
        <w:rPr>
          <w:rFonts w:ascii="Arial" w:eastAsia="Times New Roman" w:hAnsi="Arial" w:cs="Arial"/>
          <w:color w:val="454545"/>
          <w:sz w:val="20"/>
          <w:szCs w:val="20"/>
          <w:lang w:eastAsia="ru-RU"/>
        </w:rPr>
        <w:t>Таковой является система, предложенная Вильсоном в 1993 году и основанная на изучении 1500 пациентов, 50% которых рассматривались ретроспективно. Были выделены 5 факторов риска, которые, по мнению автора, являлись наиболее значительными в предсказании трудной интубации. Таковыми явились вес, подвижность шеи, головы и нижней челюсти, наличие выдающихся вперед верхних зубов. Каждый фактор оценивается по шкале от 0 до 2.</w:t>
      </w:r>
    </w:p>
    <w:p w:rsidR="00D3683B" w:rsidRPr="00D3683B" w:rsidRDefault="00D3683B" w:rsidP="00D3683B">
      <w:pPr>
        <w:spacing w:before="100" w:beforeAutospacing="1" w:after="100" w:afterAutospacing="1" w:line="240" w:lineRule="auto"/>
        <w:rPr>
          <w:rFonts w:ascii="Arial" w:eastAsia="Times New Roman" w:hAnsi="Arial" w:cs="Arial"/>
          <w:i/>
          <w:iCs/>
          <w:color w:val="454545"/>
          <w:sz w:val="20"/>
          <w:szCs w:val="20"/>
          <w:lang w:eastAsia="ru-RU"/>
        </w:rPr>
      </w:pPr>
      <w:r w:rsidRPr="00D3683B">
        <w:rPr>
          <w:rFonts w:ascii="Arial" w:eastAsia="Times New Roman" w:hAnsi="Arial" w:cs="Arial"/>
          <w:i/>
          <w:iCs/>
          <w:color w:val="454545"/>
          <w:sz w:val="20"/>
          <w:szCs w:val="20"/>
          <w:lang w:eastAsia="ru-RU"/>
        </w:rPr>
        <w:t>Оценка степени трудности интубации по Вильсону.</w:t>
      </w:r>
    </w:p>
    <w:tbl>
      <w:tblPr>
        <w:tblW w:w="0" w:type="auto"/>
        <w:tblCellSpacing w:w="0" w:type="dxa"/>
        <w:tblCellMar>
          <w:top w:w="30" w:type="dxa"/>
          <w:left w:w="30" w:type="dxa"/>
          <w:bottom w:w="30" w:type="dxa"/>
          <w:right w:w="30" w:type="dxa"/>
        </w:tblCellMar>
        <w:tblLook w:val="04A0"/>
      </w:tblPr>
      <w:tblGrid>
        <w:gridCol w:w="4507"/>
        <w:gridCol w:w="1927"/>
        <w:gridCol w:w="2555"/>
      </w:tblGrid>
      <w:tr w:rsidR="00D3683B" w:rsidRPr="00D3683B">
        <w:trPr>
          <w:tblCellSpacing w:w="0" w:type="dxa"/>
        </w:trPr>
        <w:tc>
          <w:tcPr>
            <w:tcW w:w="0" w:type="auto"/>
            <w:shd w:val="clear" w:color="auto" w:fill="E3E3E3"/>
            <w:vAlign w:val="center"/>
            <w:hideMark/>
          </w:tcPr>
          <w:p w:rsidR="00D3683B" w:rsidRPr="00D3683B" w:rsidRDefault="00D3683B" w:rsidP="00D3683B">
            <w:pPr>
              <w:spacing w:before="100" w:beforeAutospacing="1" w:after="100" w:afterAutospacing="1" w:line="240" w:lineRule="auto"/>
              <w:rPr>
                <w:rFonts w:ascii="Arial" w:eastAsia="Times New Roman" w:hAnsi="Arial" w:cs="Arial"/>
                <w:color w:val="454545"/>
                <w:sz w:val="20"/>
                <w:szCs w:val="20"/>
                <w:lang w:eastAsia="ru-RU"/>
              </w:rPr>
            </w:pPr>
            <w:r w:rsidRPr="00D3683B">
              <w:rPr>
                <w:rFonts w:ascii="Arial" w:eastAsia="Times New Roman" w:hAnsi="Arial" w:cs="Arial"/>
                <w:b/>
                <w:bCs/>
                <w:color w:val="454545"/>
                <w:sz w:val="20"/>
                <w:szCs w:val="20"/>
                <w:lang w:eastAsia="ru-RU"/>
              </w:rPr>
              <w:t>ПАРАМЕТР</w:t>
            </w:r>
          </w:p>
        </w:tc>
        <w:tc>
          <w:tcPr>
            <w:tcW w:w="0" w:type="auto"/>
            <w:shd w:val="clear" w:color="auto" w:fill="E3E3E3"/>
            <w:vAlign w:val="center"/>
            <w:hideMark/>
          </w:tcPr>
          <w:p w:rsidR="00D3683B" w:rsidRPr="00D3683B" w:rsidRDefault="00D3683B" w:rsidP="00D3683B">
            <w:pPr>
              <w:spacing w:before="100" w:beforeAutospacing="1" w:after="100" w:afterAutospacing="1" w:line="240" w:lineRule="auto"/>
              <w:jc w:val="center"/>
              <w:rPr>
                <w:rFonts w:ascii="Arial" w:eastAsia="Times New Roman" w:hAnsi="Arial" w:cs="Arial"/>
                <w:color w:val="454545"/>
                <w:sz w:val="20"/>
                <w:szCs w:val="20"/>
                <w:lang w:eastAsia="ru-RU"/>
              </w:rPr>
            </w:pPr>
            <w:r w:rsidRPr="00D3683B">
              <w:rPr>
                <w:rFonts w:ascii="Arial" w:eastAsia="Times New Roman" w:hAnsi="Arial" w:cs="Arial"/>
                <w:b/>
                <w:bCs/>
                <w:color w:val="454545"/>
                <w:sz w:val="20"/>
                <w:szCs w:val="20"/>
                <w:lang w:eastAsia="ru-RU"/>
              </w:rPr>
              <w:t>СТЕПЕНЬ ОЦЕНКИ</w:t>
            </w:r>
          </w:p>
        </w:tc>
        <w:tc>
          <w:tcPr>
            <w:tcW w:w="0" w:type="auto"/>
            <w:shd w:val="clear" w:color="auto" w:fill="E3E3E3"/>
            <w:vAlign w:val="center"/>
            <w:hideMark/>
          </w:tcPr>
          <w:p w:rsidR="00D3683B" w:rsidRPr="00D3683B" w:rsidRDefault="00D3683B" w:rsidP="00D3683B">
            <w:pPr>
              <w:spacing w:before="100" w:beforeAutospacing="1" w:after="100" w:afterAutospacing="1" w:line="240" w:lineRule="auto"/>
              <w:jc w:val="center"/>
              <w:rPr>
                <w:rFonts w:ascii="Arial" w:eastAsia="Times New Roman" w:hAnsi="Arial" w:cs="Arial"/>
                <w:color w:val="454545"/>
                <w:sz w:val="20"/>
                <w:szCs w:val="20"/>
                <w:lang w:eastAsia="ru-RU"/>
              </w:rPr>
            </w:pPr>
            <w:r w:rsidRPr="00D3683B">
              <w:rPr>
                <w:rFonts w:ascii="Arial" w:eastAsia="Times New Roman" w:hAnsi="Arial" w:cs="Arial"/>
                <w:b/>
                <w:bCs/>
                <w:color w:val="454545"/>
                <w:sz w:val="20"/>
                <w:szCs w:val="20"/>
                <w:lang w:eastAsia="ru-RU"/>
              </w:rPr>
              <w:t>ПРИМЕЧАНИЕ</w:t>
            </w:r>
          </w:p>
        </w:tc>
      </w:tr>
      <w:tr w:rsidR="00D3683B" w:rsidRPr="00D3683B">
        <w:trPr>
          <w:tblCellSpacing w:w="0" w:type="dxa"/>
        </w:trPr>
        <w:tc>
          <w:tcPr>
            <w:tcW w:w="0" w:type="auto"/>
            <w:vAlign w:val="center"/>
            <w:hideMark/>
          </w:tcPr>
          <w:p w:rsidR="00D3683B" w:rsidRPr="00D3683B" w:rsidRDefault="00D3683B" w:rsidP="00D3683B">
            <w:pPr>
              <w:spacing w:before="100" w:beforeAutospacing="1" w:after="100" w:afterAutospacing="1" w:line="240" w:lineRule="auto"/>
              <w:rPr>
                <w:rFonts w:ascii="Arial" w:eastAsia="Times New Roman" w:hAnsi="Arial" w:cs="Arial"/>
                <w:color w:val="454545"/>
                <w:sz w:val="20"/>
                <w:szCs w:val="20"/>
                <w:lang w:eastAsia="ru-RU"/>
              </w:rPr>
            </w:pPr>
            <w:r w:rsidRPr="00D3683B">
              <w:rPr>
                <w:rFonts w:ascii="Arial" w:eastAsia="Times New Roman" w:hAnsi="Arial" w:cs="Arial"/>
                <w:color w:val="454545"/>
                <w:sz w:val="20"/>
                <w:szCs w:val="20"/>
                <w:lang w:eastAsia="ru-RU"/>
              </w:rPr>
              <w:t>вес</w:t>
            </w:r>
          </w:p>
        </w:tc>
        <w:tc>
          <w:tcPr>
            <w:tcW w:w="0" w:type="auto"/>
            <w:vAlign w:val="center"/>
            <w:hideMark/>
          </w:tcPr>
          <w:p w:rsidR="00D3683B" w:rsidRPr="00D3683B" w:rsidRDefault="00D3683B" w:rsidP="00D3683B">
            <w:pPr>
              <w:spacing w:before="100" w:beforeAutospacing="1" w:after="100" w:afterAutospacing="1" w:line="240" w:lineRule="auto"/>
              <w:jc w:val="center"/>
              <w:rPr>
                <w:rFonts w:ascii="Arial" w:eastAsia="Times New Roman" w:hAnsi="Arial" w:cs="Arial"/>
                <w:color w:val="454545"/>
                <w:sz w:val="20"/>
                <w:szCs w:val="20"/>
                <w:lang w:eastAsia="ru-RU"/>
              </w:rPr>
            </w:pPr>
            <w:r w:rsidRPr="00D3683B">
              <w:rPr>
                <w:rFonts w:ascii="Arial" w:eastAsia="Times New Roman" w:hAnsi="Arial" w:cs="Arial"/>
                <w:color w:val="454545"/>
                <w:sz w:val="20"/>
                <w:szCs w:val="20"/>
                <w:lang w:eastAsia="ru-RU"/>
              </w:rPr>
              <w:t>0–2</w:t>
            </w:r>
          </w:p>
        </w:tc>
        <w:tc>
          <w:tcPr>
            <w:tcW w:w="0" w:type="auto"/>
            <w:vAlign w:val="center"/>
            <w:hideMark/>
          </w:tcPr>
          <w:p w:rsidR="00D3683B" w:rsidRPr="00D3683B" w:rsidRDefault="00D3683B" w:rsidP="00D3683B">
            <w:pPr>
              <w:spacing w:before="100" w:beforeAutospacing="1" w:after="100" w:afterAutospacing="1" w:line="240" w:lineRule="auto"/>
              <w:jc w:val="center"/>
              <w:rPr>
                <w:rFonts w:ascii="Arial" w:eastAsia="Times New Roman" w:hAnsi="Arial" w:cs="Arial"/>
                <w:color w:val="454545"/>
                <w:sz w:val="20"/>
                <w:szCs w:val="20"/>
                <w:lang w:eastAsia="ru-RU"/>
              </w:rPr>
            </w:pPr>
            <w:proofErr w:type="spellStart"/>
            <w:r w:rsidRPr="00D3683B">
              <w:rPr>
                <w:rFonts w:ascii="Arial" w:eastAsia="Times New Roman" w:hAnsi="Arial" w:cs="Arial"/>
                <w:color w:val="454545"/>
                <w:sz w:val="20"/>
                <w:szCs w:val="20"/>
                <w:lang w:eastAsia="ru-RU"/>
              </w:rPr>
              <w:t>н</w:t>
            </w:r>
            <w:proofErr w:type="spellEnd"/>
            <w:r w:rsidRPr="00D3683B">
              <w:rPr>
                <w:rFonts w:ascii="Arial" w:eastAsia="Times New Roman" w:hAnsi="Arial" w:cs="Arial"/>
                <w:color w:val="454545"/>
                <w:sz w:val="20"/>
                <w:szCs w:val="20"/>
                <w:lang w:eastAsia="ru-RU"/>
              </w:rPr>
              <w:t>/</w:t>
            </w:r>
            <w:proofErr w:type="spellStart"/>
            <w:proofErr w:type="gramStart"/>
            <w:r w:rsidRPr="00D3683B">
              <w:rPr>
                <w:rFonts w:ascii="Arial" w:eastAsia="Times New Roman" w:hAnsi="Arial" w:cs="Arial"/>
                <w:color w:val="454545"/>
                <w:sz w:val="20"/>
                <w:szCs w:val="20"/>
                <w:lang w:eastAsia="ru-RU"/>
              </w:rPr>
              <w:t>п</w:t>
            </w:r>
            <w:proofErr w:type="spellEnd"/>
            <w:proofErr w:type="gramEnd"/>
            <w:r w:rsidRPr="00D3683B">
              <w:rPr>
                <w:rFonts w:ascii="Arial" w:eastAsia="Times New Roman" w:hAnsi="Arial" w:cs="Arial"/>
                <w:color w:val="454545"/>
                <w:sz w:val="20"/>
                <w:szCs w:val="20"/>
                <w:lang w:eastAsia="ru-RU"/>
              </w:rPr>
              <w:t xml:space="preserve">&gt;90кг=1; &gt;110кг=2 и т.д. </w:t>
            </w:r>
          </w:p>
        </w:tc>
      </w:tr>
      <w:tr w:rsidR="00D3683B" w:rsidRPr="00D3683B">
        <w:trPr>
          <w:tblCellSpacing w:w="0" w:type="dxa"/>
        </w:trPr>
        <w:tc>
          <w:tcPr>
            <w:tcW w:w="0" w:type="auto"/>
            <w:shd w:val="clear" w:color="auto" w:fill="E3E3E3"/>
            <w:vAlign w:val="center"/>
            <w:hideMark/>
          </w:tcPr>
          <w:p w:rsidR="00D3683B" w:rsidRPr="00D3683B" w:rsidRDefault="00D3683B" w:rsidP="00D3683B">
            <w:pPr>
              <w:spacing w:before="100" w:beforeAutospacing="1" w:after="100" w:afterAutospacing="1" w:line="240" w:lineRule="auto"/>
              <w:rPr>
                <w:rFonts w:ascii="Arial" w:eastAsia="Times New Roman" w:hAnsi="Arial" w:cs="Arial"/>
                <w:color w:val="454545"/>
                <w:sz w:val="20"/>
                <w:szCs w:val="20"/>
                <w:lang w:eastAsia="ru-RU"/>
              </w:rPr>
            </w:pPr>
            <w:r w:rsidRPr="00D3683B">
              <w:rPr>
                <w:rFonts w:ascii="Arial" w:eastAsia="Times New Roman" w:hAnsi="Arial" w:cs="Arial"/>
                <w:b/>
                <w:bCs/>
                <w:color w:val="454545"/>
                <w:sz w:val="20"/>
                <w:szCs w:val="20"/>
                <w:lang w:eastAsia="ru-RU"/>
              </w:rPr>
              <w:t>подвижность шейного отдела позвоночника</w:t>
            </w:r>
          </w:p>
        </w:tc>
        <w:tc>
          <w:tcPr>
            <w:tcW w:w="0" w:type="auto"/>
            <w:shd w:val="clear" w:color="auto" w:fill="E3E3E3"/>
            <w:vAlign w:val="center"/>
            <w:hideMark/>
          </w:tcPr>
          <w:p w:rsidR="00D3683B" w:rsidRPr="00D3683B" w:rsidRDefault="00D3683B" w:rsidP="00D3683B">
            <w:pPr>
              <w:spacing w:before="100" w:beforeAutospacing="1" w:after="100" w:afterAutospacing="1" w:line="240" w:lineRule="auto"/>
              <w:jc w:val="center"/>
              <w:rPr>
                <w:rFonts w:ascii="Arial" w:eastAsia="Times New Roman" w:hAnsi="Arial" w:cs="Arial"/>
                <w:color w:val="454545"/>
                <w:sz w:val="20"/>
                <w:szCs w:val="20"/>
                <w:lang w:eastAsia="ru-RU"/>
              </w:rPr>
            </w:pPr>
            <w:r w:rsidRPr="00D3683B">
              <w:rPr>
                <w:rFonts w:ascii="Arial" w:eastAsia="Times New Roman" w:hAnsi="Arial" w:cs="Arial"/>
                <w:b/>
                <w:bCs/>
                <w:color w:val="454545"/>
                <w:sz w:val="20"/>
                <w:szCs w:val="20"/>
                <w:lang w:eastAsia="ru-RU"/>
              </w:rPr>
              <w:t>0–2</w:t>
            </w:r>
          </w:p>
        </w:tc>
        <w:tc>
          <w:tcPr>
            <w:tcW w:w="0" w:type="auto"/>
            <w:shd w:val="clear" w:color="auto" w:fill="E3E3E3"/>
            <w:vAlign w:val="center"/>
            <w:hideMark/>
          </w:tcPr>
          <w:p w:rsidR="00D3683B" w:rsidRPr="00D3683B" w:rsidRDefault="00D3683B" w:rsidP="00D3683B">
            <w:pPr>
              <w:spacing w:after="0" w:line="240" w:lineRule="auto"/>
              <w:rPr>
                <w:rFonts w:ascii="Arial" w:eastAsia="Times New Roman" w:hAnsi="Arial" w:cs="Arial"/>
                <w:color w:val="454545"/>
                <w:sz w:val="24"/>
                <w:szCs w:val="24"/>
                <w:lang w:eastAsia="ru-RU"/>
              </w:rPr>
            </w:pPr>
          </w:p>
        </w:tc>
      </w:tr>
      <w:tr w:rsidR="00D3683B" w:rsidRPr="00D3683B">
        <w:trPr>
          <w:tblCellSpacing w:w="0" w:type="dxa"/>
        </w:trPr>
        <w:tc>
          <w:tcPr>
            <w:tcW w:w="0" w:type="auto"/>
            <w:vAlign w:val="center"/>
            <w:hideMark/>
          </w:tcPr>
          <w:p w:rsidR="00D3683B" w:rsidRPr="00D3683B" w:rsidRDefault="00D3683B" w:rsidP="00D3683B">
            <w:pPr>
              <w:spacing w:before="100" w:beforeAutospacing="1" w:after="100" w:afterAutospacing="1" w:line="240" w:lineRule="auto"/>
              <w:rPr>
                <w:rFonts w:ascii="Arial" w:eastAsia="Times New Roman" w:hAnsi="Arial" w:cs="Arial"/>
                <w:color w:val="454545"/>
                <w:sz w:val="20"/>
                <w:szCs w:val="20"/>
                <w:lang w:eastAsia="ru-RU"/>
              </w:rPr>
            </w:pPr>
            <w:r w:rsidRPr="00D3683B">
              <w:rPr>
                <w:rFonts w:ascii="Arial" w:eastAsia="Times New Roman" w:hAnsi="Arial" w:cs="Arial"/>
                <w:color w:val="454545"/>
                <w:sz w:val="20"/>
                <w:szCs w:val="20"/>
                <w:lang w:eastAsia="ru-RU"/>
              </w:rPr>
              <w:t>подвижность нижней челюсти</w:t>
            </w:r>
          </w:p>
        </w:tc>
        <w:tc>
          <w:tcPr>
            <w:tcW w:w="0" w:type="auto"/>
            <w:vAlign w:val="center"/>
            <w:hideMark/>
          </w:tcPr>
          <w:p w:rsidR="00D3683B" w:rsidRPr="00D3683B" w:rsidRDefault="00D3683B" w:rsidP="00D3683B">
            <w:pPr>
              <w:spacing w:before="100" w:beforeAutospacing="1" w:after="100" w:afterAutospacing="1" w:line="240" w:lineRule="auto"/>
              <w:jc w:val="center"/>
              <w:rPr>
                <w:rFonts w:ascii="Arial" w:eastAsia="Times New Roman" w:hAnsi="Arial" w:cs="Arial"/>
                <w:color w:val="454545"/>
                <w:sz w:val="20"/>
                <w:szCs w:val="20"/>
                <w:lang w:eastAsia="ru-RU"/>
              </w:rPr>
            </w:pPr>
            <w:r w:rsidRPr="00D3683B">
              <w:rPr>
                <w:rFonts w:ascii="Arial" w:eastAsia="Times New Roman" w:hAnsi="Arial" w:cs="Arial"/>
                <w:color w:val="454545"/>
                <w:sz w:val="20"/>
                <w:szCs w:val="20"/>
                <w:lang w:eastAsia="ru-RU"/>
              </w:rPr>
              <w:t>0–2</w:t>
            </w:r>
          </w:p>
        </w:tc>
        <w:tc>
          <w:tcPr>
            <w:tcW w:w="0" w:type="auto"/>
            <w:vAlign w:val="center"/>
            <w:hideMark/>
          </w:tcPr>
          <w:p w:rsidR="00D3683B" w:rsidRPr="00D3683B" w:rsidRDefault="00D3683B" w:rsidP="00D3683B">
            <w:pPr>
              <w:spacing w:after="0" w:line="240" w:lineRule="auto"/>
              <w:rPr>
                <w:rFonts w:ascii="Arial" w:eastAsia="Times New Roman" w:hAnsi="Arial" w:cs="Arial"/>
                <w:color w:val="454545"/>
                <w:sz w:val="24"/>
                <w:szCs w:val="24"/>
                <w:lang w:eastAsia="ru-RU"/>
              </w:rPr>
            </w:pPr>
          </w:p>
        </w:tc>
      </w:tr>
      <w:tr w:rsidR="00D3683B" w:rsidRPr="00D3683B">
        <w:trPr>
          <w:tblCellSpacing w:w="0" w:type="dxa"/>
        </w:trPr>
        <w:tc>
          <w:tcPr>
            <w:tcW w:w="0" w:type="auto"/>
            <w:shd w:val="clear" w:color="auto" w:fill="E3E3E3"/>
            <w:vAlign w:val="center"/>
            <w:hideMark/>
          </w:tcPr>
          <w:p w:rsidR="00D3683B" w:rsidRPr="00D3683B" w:rsidRDefault="00D3683B" w:rsidP="00D3683B">
            <w:pPr>
              <w:spacing w:before="100" w:beforeAutospacing="1" w:after="100" w:afterAutospacing="1" w:line="240" w:lineRule="auto"/>
              <w:rPr>
                <w:rFonts w:ascii="Arial" w:eastAsia="Times New Roman" w:hAnsi="Arial" w:cs="Arial"/>
                <w:color w:val="454545"/>
                <w:sz w:val="20"/>
                <w:szCs w:val="20"/>
                <w:lang w:eastAsia="ru-RU"/>
              </w:rPr>
            </w:pPr>
            <w:r w:rsidRPr="00D3683B">
              <w:rPr>
                <w:rFonts w:ascii="Arial" w:eastAsia="Times New Roman" w:hAnsi="Arial" w:cs="Arial"/>
                <w:b/>
                <w:bCs/>
                <w:color w:val="454545"/>
                <w:sz w:val="20"/>
                <w:szCs w:val="20"/>
                <w:lang w:eastAsia="ru-RU"/>
              </w:rPr>
              <w:t>степень недоразвития нижней челюсти</w:t>
            </w:r>
          </w:p>
        </w:tc>
        <w:tc>
          <w:tcPr>
            <w:tcW w:w="0" w:type="auto"/>
            <w:shd w:val="clear" w:color="auto" w:fill="E3E3E3"/>
            <w:vAlign w:val="center"/>
            <w:hideMark/>
          </w:tcPr>
          <w:p w:rsidR="00D3683B" w:rsidRPr="00D3683B" w:rsidRDefault="00D3683B" w:rsidP="00D3683B">
            <w:pPr>
              <w:spacing w:before="100" w:beforeAutospacing="1" w:after="100" w:afterAutospacing="1" w:line="240" w:lineRule="auto"/>
              <w:jc w:val="center"/>
              <w:rPr>
                <w:rFonts w:ascii="Arial" w:eastAsia="Times New Roman" w:hAnsi="Arial" w:cs="Arial"/>
                <w:color w:val="454545"/>
                <w:sz w:val="20"/>
                <w:szCs w:val="20"/>
                <w:lang w:eastAsia="ru-RU"/>
              </w:rPr>
            </w:pPr>
            <w:r w:rsidRPr="00D3683B">
              <w:rPr>
                <w:rFonts w:ascii="Arial" w:eastAsia="Times New Roman" w:hAnsi="Arial" w:cs="Arial"/>
                <w:b/>
                <w:bCs/>
                <w:color w:val="454545"/>
                <w:sz w:val="20"/>
                <w:szCs w:val="20"/>
                <w:lang w:eastAsia="ru-RU"/>
              </w:rPr>
              <w:t>0–2</w:t>
            </w:r>
          </w:p>
        </w:tc>
        <w:tc>
          <w:tcPr>
            <w:tcW w:w="0" w:type="auto"/>
            <w:shd w:val="clear" w:color="auto" w:fill="E3E3E3"/>
            <w:vAlign w:val="center"/>
            <w:hideMark/>
          </w:tcPr>
          <w:p w:rsidR="00D3683B" w:rsidRPr="00D3683B" w:rsidRDefault="00D3683B" w:rsidP="00D3683B">
            <w:pPr>
              <w:spacing w:after="0" w:line="240" w:lineRule="auto"/>
              <w:rPr>
                <w:rFonts w:ascii="Arial" w:eastAsia="Times New Roman" w:hAnsi="Arial" w:cs="Arial"/>
                <w:color w:val="454545"/>
                <w:sz w:val="24"/>
                <w:szCs w:val="24"/>
                <w:lang w:eastAsia="ru-RU"/>
              </w:rPr>
            </w:pPr>
          </w:p>
        </w:tc>
      </w:tr>
      <w:tr w:rsidR="00D3683B" w:rsidRPr="00D3683B">
        <w:trPr>
          <w:tblCellSpacing w:w="0" w:type="dxa"/>
        </w:trPr>
        <w:tc>
          <w:tcPr>
            <w:tcW w:w="0" w:type="auto"/>
            <w:vAlign w:val="center"/>
            <w:hideMark/>
          </w:tcPr>
          <w:p w:rsidR="00D3683B" w:rsidRPr="00D3683B" w:rsidRDefault="00D3683B" w:rsidP="00D3683B">
            <w:pPr>
              <w:spacing w:before="100" w:beforeAutospacing="1" w:after="100" w:afterAutospacing="1" w:line="240" w:lineRule="auto"/>
              <w:rPr>
                <w:rFonts w:ascii="Arial" w:eastAsia="Times New Roman" w:hAnsi="Arial" w:cs="Arial"/>
                <w:color w:val="454545"/>
                <w:sz w:val="20"/>
                <w:szCs w:val="20"/>
                <w:lang w:eastAsia="ru-RU"/>
              </w:rPr>
            </w:pPr>
            <w:r w:rsidRPr="00D3683B">
              <w:rPr>
                <w:rFonts w:ascii="Arial" w:eastAsia="Times New Roman" w:hAnsi="Arial" w:cs="Arial"/>
                <w:color w:val="454545"/>
                <w:sz w:val="20"/>
                <w:szCs w:val="20"/>
                <w:lang w:eastAsia="ru-RU"/>
              </w:rPr>
              <w:t>выступающие передние верхние зубы</w:t>
            </w:r>
          </w:p>
        </w:tc>
        <w:tc>
          <w:tcPr>
            <w:tcW w:w="0" w:type="auto"/>
            <w:vAlign w:val="center"/>
            <w:hideMark/>
          </w:tcPr>
          <w:p w:rsidR="00D3683B" w:rsidRPr="00D3683B" w:rsidRDefault="00D3683B" w:rsidP="00D3683B">
            <w:pPr>
              <w:spacing w:before="100" w:beforeAutospacing="1" w:after="100" w:afterAutospacing="1" w:line="240" w:lineRule="auto"/>
              <w:jc w:val="center"/>
              <w:rPr>
                <w:rFonts w:ascii="Arial" w:eastAsia="Times New Roman" w:hAnsi="Arial" w:cs="Arial"/>
                <w:color w:val="454545"/>
                <w:sz w:val="20"/>
                <w:szCs w:val="20"/>
                <w:lang w:eastAsia="ru-RU"/>
              </w:rPr>
            </w:pPr>
            <w:r w:rsidRPr="00D3683B">
              <w:rPr>
                <w:rFonts w:ascii="Arial" w:eastAsia="Times New Roman" w:hAnsi="Arial" w:cs="Arial"/>
                <w:color w:val="454545"/>
                <w:sz w:val="20"/>
                <w:szCs w:val="20"/>
                <w:lang w:eastAsia="ru-RU"/>
              </w:rPr>
              <w:t>0–2</w:t>
            </w:r>
          </w:p>
        </w:tc>
        <w:tc>
          <w:tcPr>
            <w:tcW w:w="0" w:type="auto"/>
            <w:vAlign w:val="center"/>
            <w:hideMark/>
          </w:tcPr>
          <w:p w:rsidR="00D3683B" w:rsidRPr="00D3683B" w:rsidRDefault="00D3683B" w:rsidP="00D3683B">
            <w:pPr>
              <w:spacing w:after="0" w:line="240" w:lineRule="auto"/>
              <w:rPr>
                <w:rFonts w:ascii="Arial" w:eastAsia="Times New Roman" w:hAnsi="Arial" w:cs="Arial"/>
                <w:color w:val="454545"/>
                <w:sz w:val="24"/>
                <w:szCs w:val="24"/>
                <w:lang w:eastAsia="ru-RU"/>
              </w:rPr>
            </w:pPr>
          </w:p>
        </w:tc>
      </w:tr>
    </w:tbl>
    <w:p w:rsidR="00D3683B" w:rsidRPr="00D3683B" w:rsidRDefault="00D3683B" w:rsidP="00D3683B">
      <w:pPr>
        <w:spacing w:before="100" w:beforeAutospacing="1" w:after="100" w:afterAutospacing="1" w:line="240" w:lineRule="auto"/>
        <w:rPr>
          <w:rFonts w:ascii="Arial" w:eastAsia="Times New Roman" w:hAnsi="Arial" w:cs="Arial"/>
          <w:color w:val="454545"/>
          <w:sz w:val="20"/>
          <w:szCs w:val="20"/>
          <w:lang w:eastAsia="ru-RU"/>
        </w:rPr>
      </w:pPr>
      <w:r w:rsidRPr="00D3683B">
        <w:rPr>
          <w:rFonts w:ascii="Arial" w:eastAsia="Times New Roman" w:hAnsi="Arial" w:cs="Arial"/>
          <w:color w:val="454545"/>
          <w:sz w:val="20"/>
          <w:szCs w:val="20"/>
          <w:lang w:eastAsia="ru-RU"/>
        </w:rPr>
        <w:t xml:space="preserve">Максимальная получаемая при этом оценка – 10. Оценка 3 предсказывает 75% трудных интубаций, оценка 4 – до 90%. Однако при этом необходимо отметить, что тест обладает слабой специфичностью и может не предсказать до 50% трудных интубаций. Многие измерения в этом наборе тестов субъективны. Наиболее недавней попыткой в улучшении системы прогнозирования трудной интубации является новая классификация визуализации структур гортани, предложенная Куком, в основном основанная на системе </w:t>
      </w:r>
      <w:proofErr w:type="spellStart"/>
      <w:r w:rsidRPr="00D3683B">
        <w:rPr>
          <w:rFonts w:ascii="Arial" w:eastAsia="Times New Roman" w:hAnsi="Arial" w:cs="Arial"/>
          <w:color w:val="454545"/>
          <w:sz w:val="20"/>
          <w:szCs w:val="20"/>
          <w:lang w:eastAsia="ru-RU"/>
        </w:rPr>
        <w:t>Кормака</w:t>
      </w:r>
      <w:proofErr w:type="spellEnd"/>
      <w:r w:rsidRPr="00D3683B">
        <w:rPr>
          <w:rFonts w:ascii="Arial" w:eastAsia="Times New Roman" w:hAnsi="Arial" w:cs="Arial"/>
          <w:color w:val="454545"/>
          <w:sz w:val="20"/>
          <w:szCs w:val="20"/>
          <w:lang w:eastAsia="ru-RU"/>
        </w:rPr>
        <w:t xml:space="preserve"> – </w:t>
      </w:r>
      <w:proofErr w:type="spellStart"/>
      <w:r w:rsidRPr="00D3683B">
        <w:rPr>
          <w:rFonts w:ascii="Arial" w:eastAsia="Times New Roman" w:hAnsi="Arial" w:cs="Arial"/>
          <w:color w:val="454545"/>
          <w:sz w:val="20"/>
          <w:szCs w:val="20"/>
          <w:lang w:eastAsia="ru-RU"/>
        </w:rPr>
        <w:t>Лихена</w:t>
      </w:r>
      <w:proofErr w:type="spellEnd"/>
      <w:r w:rsidRPr="00D3683B">
        <w:rPr>
          <w:rFonts w:ascii="Arial" w:eastAsia="Times New Roman" w:hAnsi="Arial" w:cs="Arial"/>
          <w:color w:val="454545"/>
          <w:sz w:val="20"/>
          <w:szCs w:val="20"/>
          <w:lang w:eastAsia="ru-RU"/>
        </w:rPr>
        <w:t>.</w:t>
      </w:r>
    </w:p>
    <w:p w:rsidR="00D3683B" w:rsidRPr="00D3683B" w:rsidRDefault="00D3683B" w:rsidP="00D3683B">
      <w:pPr>
        <w:spacing w:before="100" w:beforeAutospacing="1" w:after="100" w:afterAutospacing="1" w:line="240" w:lineRule="auto"/>
        <w:rPr>
          <w:rFonts w:ascii="Arial" w:eastAsia="Times New Roman" w:hAnsi="Arial" w:cs="Arial"/>
          <w:i/>
          <w:iCs/>
          <w:color w:val="454545"/>
          <w:sz w:val="20"/>
          <w:szCs w:val="20"/>
          <w:lang w:eastAsia="ru-RU"/>
        </w:rPr>
      </w:pPr>
      <w:hyperlink r:id="rId9" w:tgtFrame="_blank" w:history="1">
        <w:r>
          <w:rPr>
            <w:rFonts w:ascii="Arial" w:eastAsia="Times New Roman" w:hAnsi="Arial" w:cs="Arial"/>
            <w:noProof/>
            <w:color w:val="454545"/>
            <w:sz w:val="20"/>
            <w:szCs w:val="20"/>
            <w:lang w:eastAsia="ru-RU"/>
          </w:rPr>
          <w:drawing>
            <wp:anchor distT="0" distB="0" distL="47625" distR="47625" simplePos="0" relativeHeight="251658240" behindDoc="0" locked="0" layoutInCell="1" allowOverlap="0">
              <wp:simplePos x="0" y="0"/>
              <wp:positionH relativeFrom="column">
                <wp:align>right</wp:align>
              </wp:positionH>
              <wp:positionV relativeFrom="line">
                <wp:posOffset>0</wp:posOffset>
              </wp:positionV>
              <wp:extent cx="1905000" cy="1266825"/>
              <wp:effectExtent l="19050" t="0" r="0" b="0"/>
              <wp:wrapSquare wrapText="bothSides"/>
              <wp:docPr id="4" name="Рисунок 4" descr="Увеличить">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Увеличить">
                        <a:hlinkClick r:id="rId9" tgtFrame="_blank"/>
                      </pic:cNvPr>
                      <pic:cNvPicPr>
                        <a:picLocks noChangeAspect="1" noChangeArrowheads="1"/>
                      </pic:cNvPicPr>
                    </pic:nvPicPr>
                    <pic:blipFill>
                      <a:blip r:embed="rId10"/>
                      <a:srcRect/>
                      <a:stretch>
                        <a:fillRect/>
                      </a:stretch>
                    </pic:blipFill>
                    <pic:spPr bwMode="auto">
                      <a:xfrm>
                        <a:off x="0" y="0"/>
                        <a:ext cx="1905000" cy="1266825"/>
                      </a:xfrm>
                      <a:prstGeom prst="rect">
                        <a:avLst/>
                      </a:prstGeom>
                      <a:noFill/>
                      <a:ln w="9525">
                        <a:noFill/>
                        <a:miter lim="800000"/>
                        <a:headEnd/>
                        <a:tailEnd/>
                      </a:ln>
                    </pic:spPr>
                  </pic:pic>
                </a:graphicData>
              </a:graphic>
            </wp:anchor>
          </w:drawing>
        </w:r>
      </w:hyperlink>
      <w:r w:rsidRPr="00D3683B">
        <w:rPr>
          <w:rFonts w:ascii="Arial" w:eastAsia="Times New Roman" w:hAnsi="Arial" w:cs="Arial"/>
          <w:i/>
          <w:iCs/>
          <w:color w:val="454545"/>
          <w:sz w:val="20"/>
          <w:szCs w:val="20"/>
          <w:lang w:eastAsia="ru-RU"/>
        </w:rPr>
        <w:t xml:space="preserve">Классификация </w:t>
      </w:r>
      <w:proofErr w:type="spellStart"/>
      <w:r w:rsidRPr="00D3683B">
        <w:rPr>
          <w:rFonts w:ascii="Arial" w:eastAsia="Times New Roman" w:hAnsi="Arial" w:cs="Arial"/>
          <w:i/>
          <w:iCs/>
          <w:color w:val="454545"/>
          <w:sz w:val="20"/>
          <w:szCs w:val="20"/>
          <w:lang w:eastAsia="ru-RU"/>
        </w:rPr>
        <w:t>Кормака-Лихена</w:t>
      </w:r>
      <w:proofErr w:type="spellEnd"/>
      <w:r w:rsidRPr="00D3683B">
        <w:rPr>
          <w:rFonts w:ascii="Arial" w:eastAsia="Times New Roman" w:hAnsi="Arial" w:cs="Arial"/>
          <w:i/>
          <w:iCs/>
          <w:color w:val="454545"/>
          <w:sz w:val="20"/>
          <w:szCs w:val="20"/>
          <w:lang w:eastAsia="ru-RU"/>
        </w:rPr>
        <w:t xml:space="preserve"> в модификации Кука.</w:t>
      </w:r>
    </w:p>
    <w:p w:rsidR="00D3683B" w:rsidRPr="00D3683B" w:rsidRDefault="00D3683B" w:rsidP="00D3683B">
      <w:pPr>
        <w:spacing w:before="100" w:beforeAutospacing="1" w:after="100" w:afterAutospacing="1" w:line="240" w:lineRule="auto"/>
        <w:rPr>
          <w:rFonts w:ascii="Arial" w:eastAsia="Times New Roman" w:hAnsi="Arial" w:cs="Arial"/>
          <w:color w:val="454545"/>
          <w:sz w:val="20"/>
          <w:szCs w:val="20"/>
          <w:lang w:eastAsia="ru-RU"/>
        </w:rPr>
      </w:pPr>
      <w:r w:rsidRPr="00D3683B">
        <w:rPr>
          <w:rFonts w:ascii="Arial" w:eastAsia="Times New Roman" w:hAnsi="Arial" w:cs="Arial"/>
          <w:color w:val="454545"/>
          <w:sz w:val="20"/>
          <w:szCs w:val="20"/>
          <w:lang w:eastAsia="ru-RU"/>
        </w:rPr>
        <w:t xml:space="preserve">Расстояние между подбородком и щитовидным хрящом измеряется от щитовидной вырезки до кончика подбородка при разогнутой голове. В норме это расстояние составляет &gt;6,5 см; оно зависит от ряда анатомических факторов, одним из которых является расположение гортани. При расстоянии между подбородком и щитовидным хрящом &gt; 6 </w:t>
      </w:r>
      <w:proofErr w:type="spellStart"/>
      <w:proofErr w:type="gramStart"/>
      <w:r w:rsidRPr="00D3683B">
        <w:rPr>
          <w:rFonts w:ascii="Arial" w:eastAsia="Times New Roman" w:hAnsi="Arial" w:cs="Arial"/>
          <w:color w:val="454545"/>
          <w:sz w:val="20"/>
          <w:szCs w:val="20"/>
          <w:lang w:eastAsia="ru-RU"/>
        </w:rPr>
        <w:t>c</w:t>
      </w:r>
      <w:proofErr w:type="gramEnd"/>
      <w:r w:rsidRPr="00D3683B">
        <w:rPr>
          <w:rFonts w:ascii="Arial" w:eastAsia="Times New Roman" w:hAnsi="Arial" w:cs="Arial"/>
          <w:color w:val="454545"/>
          <w:sz w:val="20"/>
          <w:szCs w:val="20"/>
          <w:lang w:eastAsia="ru-RU"/>
        </w:rPr>
        <w:t>м</w:t>
      </w:r>
      <w:proofErr w:type="spellEnd"/>
      <w:r w:rsidRPr="00D3683B">
        <w:rPr>
          <w:rFonts w:ascii="Arial" w:eastAsia="Times New Roman" w:hAnsi="Arial" w:cs="Arial"/>
          <w:color w:val="454545"/>
          <w:sz w:val="20"/>
          <w:szCs w:val="20"/>
          <w:lang w:eastAsia="ru-RU"/>
        </w:rPr>
        <w:t>, интубация трахеи выполняется, как правило, без проблем. Однако, если это расстояние &lt;6 см, интубация может быть неосуществимой [3].</w:t>
      </w:r>
    </w:p>
    <w:p w:rsidR="00D3683B" w:rsidRPr="00D3683B" w:rsidRDefault="00D3683B" w:rsidP="00D3683B">
      <w:pPr>
        <w:spacing w:before="100" w:beforeAutospacing="1" w:after="100" w:afterAutospacing="1" w:line="240" w:lineRule="auto"/>
        <w:rPr>
          <w:rFonts w:ascii="Arial" w:eastAsia="Times New Roman" w:hAnsi="Arial" w:cs="Arial"/>
          <w:color w:val="454545"/>
          <w:sz w:val="20"/>
          <w:szCs w:val="20"/>
          <w:lang w:eastAsia="ru-RU"/>
        </w:rPr>
      </w:pPr>
      <w:hyperlink r:id="rId11" w:tgtFrame="_blank" w:history="1">
        <w:r>
          <w:rPr>
            <w:rFonts w:ascii="Arial" w:eastAsia="Times New Roman" w:hAnsi="Arial" w:cs="Arial"/>
            <w:noProof/>
            <w:color w:val="454545"/>
            <w:sz w:val="20"/>
            <w:szCs w:val="20"/>
            <w:lang w:eastAsia="ru-RU"/>
          </w:rPr>
          <w:drawing>
            <wp:anchor distT="0" distB="0" distL="47625" distR="47625" simplePos="0" relativeHeight="251658240" behindDoc="0" locked="0" layoutInCell="1" allowOverlap="0">
              <wp:simplePos x="0" y="0"/>
              <wp:positionH relativeFrom="column">
                <wp:align>right</wp:align>
              </wp:positionH>
              <wp:positionV relativeFrom="line">
                <wp:posOffset>0</wp:posOffset>
              </wp:positionV>
              <wp:extent cx="1905000" cy="1276350"/>
              <wp:effectExtent l="19050" t="0" r="0" b="0"/>
              <wp:wrapSquare wrapText="bothSides"/>
              <wp:docPr id="5" name="Рисунок 5" descr="Увеличить">
                <a:hlinkClick xmlns:a="http://schemas.openxmlformats.org/drawingml/2006/main" r:id="rId1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Увеличить">
                        <a:hlinkClick r:id="rId11" tgtFrame="_blank"/>
                      </pic:cNvPr>
                      <pic:cNvPicPr>
                        <a:picLocks noChangeAspect="1" noChangeArrowheads="1"/>
                      </pic:cNvPicPr>
                    </pic:nvPicPr>
                    <pic:blipFill>
                      <a:blip r:embed="rId12"/>
                      <a:srcRect/>
                      <a:stretch>
                        <a:fillRect/>
                      </a:stretch>
                    </pic:blipFill>
                    <pic:spPr bwMode="auto">
                      <a:xfrm>
                        <a:off x="0" y="0"/>
                        <a:ext cx="1905000" cy="1276350"/>
                      </a:xfrm>
                      <a:prstGeom prst="rect">
                        <a:avLst/>
                      </a:prstGeom>
                      <a:noFill/>
                      <a:ln w="9525">
                        <a:noFill/>
                        <a:miter lim="800000"/>
                        <a:headEnd/>
                        <a:tailEnd/>
                      </a:ln>
                    </pic:spPr>
                  </pic:pic>
                </a:graphicData>
              </a:graphic>
            </wp:anchor>
          </w:drawing>
        </w:r>
      </w:hyperlink>
      <w:r w:rsidRPr="00D3683B">
        <w:rPr>
          <w:rFonts w:ascii="Arial" w:eastAsia="Times New Roman" w:hAnsi="Arial" w:cs="Arial"/>
          <w:color w:val="454545"/>
          <w:sz w:val="20"/>
          <w:szCs w:val="20"/>
          <w:lang w:eastAsia="ru-RU"/>
        </w:rPr>
        <w:t xml:space="preserve">Учитывая результаты обоих тестов (модифицированный тест </w:t>
      </w:r>
      <w:proofErr w:type="spellStart"/>
      <w:r w:rsidRPr="00D3683B">
        <w:rPr>
          <w:rFonts w:ascii="Arial" w:eastAsia="Times New Roman" w:hAnsi="Arial" w:cs="Arial"/>
          <w:color w:val="454545"/>
          <w:sz w:val="20"/>
          <w:szCs w:val="20"/>
          <w:lang w:eastAsia="ru-RU"/>
        </w:rPr>
        <w:t>Mallampati</w:t>
      </w:r>
      <w:proofErr w:type="spellEnd"/>
      <w:r w:rsidRPr="00D3683B">
        <w:rPr>
          <w:rFonts w:ascii="Arial" w:eastAsia="Times New Roman" w:hAnsi="Arial" w:cs="Arial"/>
          <w:color w:val="454545"/>
          <w:sz w:val="20"/>
          <w:szCs w:val="20"/>
          <w:lang w:eastAsia="ru-RU"/>
        </w:rPr>
        <w:t xml:space="preserve"> и расчет расстояния между подбородком и щитовидным хрящом), </w:t>
      </w:r>
      <w:proofErr w:type="spellStart"/>
      <w:r w:rsidRPr="00D3683B">
        <w:rPr>
          <w:rFonts w:ascii="Arial" w:eastAsia="Times New Roman" w:hAnsi="Arial" w:cs="Arial"/>
          <w:color w:val="454545"/>
          <w:sz w:val="20"/>
          <w:szCs w:val="20"/>
          <w:lang w:eastAsia="ru-RU"/>
        </w:rPr>
        <w:t>Frerk</w:t>
      </w:r>
      <w:proofErr w:type="spellEnd"/>
      <w:r w:rsidRPr="00D3683B">
        <w:rPr>
          <w:rFonts w:ascii="Arial" w:eastAsia="Times New Roman" w:hAnsi="Arial" w:cs="Arial"/>
          <w:color w:val="454545"/>
          <w:sz w:val="20"/>
          <w:szCs w:val="20"/>
          <w:lang w:eastAsia="ru-RU"/>
        </w:rPr>
        <w:t xml:space="preserve"> предлагает расценивать предполагаемую интубацию трахеи как трудную при степенях 3 и </w:t>
      </w:r>
      <w:r w:rsidRPr="00D3683B">
        <w:rPr>
          <w:rFonts w:ascii="Arial" w:eastAsia="Times New Roman" w:hAnsi="Arial" w:cs="Arial"/>
          <w:color w:val="454545"/>
          <w:sz w:val="20"/>
          <w:szCs w:val="20"/>
          <w:lang w:eastAsia="ru-RU"/>
        </w:rPr>
        <w:lastRenderedPageBreak/>
        <w:t xml:space="preserve">4 по </w:t>
      </w:r>
      <w:proofErr w:type="spellStart"/>
      <w:r w:rsidRPr="00D3683B">
        <w:rPr>
          <w:rFonts w:ascii="Arial" w:eastAsia="Times New Roman" w:hAnsi="Arial" w:cs="Arial"/>
          <w:color w:val="454545"/>
          <w:sz w:val="20"/>
          <w:szCs w:val="20"/>
          <w:lang w:eastAsia="ru-RU"/>
        </w:rPr>
        <w:t>Mallampati</w:t>
      </w:r>
      <w:proofErr w:type="spellEnd"/>
      <w:r w:rsidRPr="00D3683B">
        <w:rPr>
          <w:rFonts w:ascii="Arial" w:eastAsia="Times New Roman" w:hAnsi="Arial" w:cs="Arial"/>
          <w:color w:val="454545"/>
          <w:sz w:val="20"/>
          <w:szCs w:val="20"/>
          <w:lang w:eastAsia="ru-RU"/>
        </w:rPr>
        <w:t xml:space="preserve"> и расстоянии между подбородком и щитовидным хрящом &lt;7 см и считает, что данный подход позволяет прогнозировать большинство сложных интубаций [4]. Для измерения расстояния между подбородком и щитовидным хрящом могут быть использованы маркер или карандаш длиной 7 см, а также палец анестезиолога; при измерении важно определить, превышает ли это расстояние 7 см. Расстояние между подбородком и грудиной измеряется от кончика подбородка до яремной вырезки грудины при разогнутой шее и зависит от ряда факторов, основным из которых является способность больного разогнуть шею. Этот тест также может оказаться полезным для предсказания трудной интубации трахеи, прогнозируемой при расстоянии между подбородком и грудиной &lt;12,5 см [5].</w:t>
      </w:r>
    </w:p>
    <w:p w:rsidR="00D3683B" w:rsidRPr="00D3683B" w:rsidRDefault="00D3683B" w:rsidP="00D3683B">
      <w:pPr>
        <w:spacing w:before="100" w:beforeAutospacing="1" w:after="100" w:afterAutospacing="1" w:line="240" w:lineRule="auto"/>
        <w:rPr>
          <w:rFonts w:ascii="Arial" w:eastAsia="Times New Roman" w:hAnsi="Arial" w:cs="Arial"/>
          <w:color w:val="454545"/>
          <w:sz w:val="20"/>
          <w:szCs w:val="20"/>
          <w:lang w:eastAsia="ru-RU"/>
        </w:rPr>
      </w:pPr>
      <w:hyperlink r:id="rId13" w:tgtFrame="_blank" w:history="1">
        <w:r>
          <w:rPr>
            <w:rFonts w:ascii="Arial" w:eastAsia="Times New Roman" w:hAnsi="Arial" w:cs="Arial"/>
            <w:noProof/>
            <w:color w:val="454545"/>
            <w:sz w:val="20"/>
            <w:szCs w:val="20"/>
            <w:lang w:eastAsia="ru-RU"/>
          </w:rPr>
          <w:drawing>
            <wp:anchor distT="0" distB="0" distL="47625" distR="47625" simplePos="0" relativeHeight="251658240" behindDoc="0" locked="0" layoutInCell="1" allowOverlap="0">
              <wp:simplePos x="0" y="0"/>
              <wp:positionH relativeFrom="column">
                <wp:align>right</wp:align>
              </wp:positionH>
              <wp:positionV relativeFrom="line">
                <wp:posOffset>0</wp:posOffset>
              </wp:positionV>
              <wp:extent cx="1905000" cy="1247775"/>
              <wp:effectExtent l="19050" t="0" r="0" b="0"/>
              <wp:wrapSquare wrapText="bothSides"/>
              <wp:docPr id="6" name="Рисунок 6" descr="Увеличить">
                <a:hlinkClick xmlns:a="http://schemas.openxmlformats.org/drawingml/2006/main" r:id="rId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Увеличить">
                        <a:hlinkClick r:id="rId13" tgtFrame="_blank"/>
                      </pic:cNvPr>
                      <pic:cNvPicPr>
                        <a:picLocks noChangeAspect="1" noChangeArrowheads="1"/>
                      </pic:cNvPicPr>
                    </pic:nvPicPr>
                    <pic:blipFill>
                      <a:blip r:embed="rId14"/>
                      <a:srcRect/>
                      <a:stretch>
                        <a:fillRect/>
                      </a:stretch>
                    </pic:blipFill>
                    <pic:spPr bwMode="auto">
                      <a:xfrm>
                        <a:off x="0" y="0"/>
                        <a:ext cx="1905000" cy="1247775"/>
                      </a:xfrm>
                      <a:prstGeom prst="rect">
                        <a:avLst/>
                      </a:prstGeom>
                      <a:noFill/>
                      <a:ln w="9525">
                        <a:noFill/>
                        <a:miter lim="800000"/>
                        <a:headEnd/>
                        <a:tailEnd/>
                      </a:ln>
                    </pic:spPr>
                  </pic:pic>
                </a:graphicData>
              </a:graphic>
            </wp:anchor>
          </w:drawing>
        </w:r>
      </w:hyperlink>
      <w:r w:rsidRPr="00D3683B">
        <w:rPr>
          <w:rFonts w:ascii="Arial" w:eastAsia="Times New Roman" w:hAnsi="Arial" w:cs="Arial"/>
          <w:color w:val="454545"/>
          <w:sz w:val="20"/>
          <w:szCs w:val="20"/>
          <w:lang w:eastAsia="ru-RU"/>
        </w:rPr>
        <w:t xml:space="preserve">Разгибание шеи в атлантоаксиальном сочленении можно оценить, если попросить больного согнуть шею, наклонив ее вниз и вперед. Вслед за этим шея больного удерживается в данном положении, а пациента просят поднять голову, что позволяет понять, насколько осуществимо разгибание шеи. При нормальной подвижности в атлантоаксиальном сочленении проблем с интубацией трахеи чаще всего не возникает, в то время как ограничение движений служит еще одним признаком трудной интубации. Способность выдвигать вперед нижнюю челюсть позволяет оценить ее подвижность. Если больной выдвигает нижнюю челюсть настолько, чтобы нижние зубы оказались впереди верхних, затруднений с интубацией трахеи ждать не приходится, тогда как в ситуации, когда он не может выровнять их в одну линию, интубация обещает быть сложной [6]. </w:t>
      </w:r>
    </w:p>
    <w:p w:rsidR="00D3683B" w:rsidRPr="00D3683B" w:rsidRDefault="00D3683B" w:rsidP="00D3683B">
      <w:pPr>
        <w:spacing w:before="100" w:beforeAutospacing="1" w:after="100" w:afterAutospacing="1" w:line="240" w:lineRule="auto"/>
        <w:rPr>
          <w:rFonts w:ascii="Arial" w:eastAsia="Times New Roman" w:hAnsi="Arial" w:cs="Arial"/>
          <w:color w:val="454545"/>
          <w:sz w:val="20"/>
          <w:szCs w:val="20"/>
          <w:lang w:eastAsia="ru-RU"/>
        </w:rPr>
      </w:pPr>
      <w:proofErr w:type="spellStart"/>
      <w:r w:rsidRPr="00D3683B">
        <w:rPr>
          <w:rFonts w:ascii="Arial" w:eastAsia="Times New Roman" w:hAnsi="Arial" w:cs="Arial"/>
          <w:color w:val="454545"/>
          <w:sz w:val="20"/>
          <w:szCs w:val="20"/>
          <w:lang w:eastAsia="ru-RU"/>
        </w:rPr>
        <w:t>Wilson</w:t>
      </w:r>
      <w:proofErr w:type="spellEnd"/>
      <w:r w:rsidRPr="00D3683B">
        <w:rPr>
          <w:rFonts w:ascii="Arial" w:eastAsia="Times New Roman" w:hAnsi="Arial" w:cs="Arial"/>
          <w:color w:val="454545"/>
          <w:sz w:val="20"/>
          <w:szCs w:val="20"/>
          <w:lang w:eastAsia="ru-RU"/>
        </w:rPr>
        <w:t xml:space="preserve"> и </w:t>
      </w:r>
      <w:proofErr w:type="spellStart"/>
      <w:r w:rsidRPr="00D3683B">
        <w:rPr>
          <w:rFonts w:ascii="Arial" w:eastAsia="Times New Roman" w:hAnsi="Arial" w:cs="Arial"/>
          <w:color w:val="454545"/>
          <w:sz w:val="20"/>
          <w:szCs w:val="20"/>
          <w:lang w:eastAsia="ru-RU"/>
        </w:rPr>
        <w:t>соавт</w:t>
      </w:r>
      <w:proofErr w:type="spellEnd"/>
      <w:r w:rsidRPr="00D3683B">
        <w:rPr>
          <w:rFonts w:ascii="Arial" w:eastAsia="Times New Roman" w:hAnsi="Arial" w:cs="Arial"/>
          <w:color w:val="454545"/>
          <w:sz w:val="20"/>
          <w:szCs w:val="20"/>
          <w:lang w:eastAsia="ru-RU"/>
        </w:rPr>
        <w:t xml:space="preserve">. изучили сочетание различных факторов, предрасполагающих к трудной интубации, с подсчетом общего количества баллов [7]. Данная шкала учитывает ограничения в открытии рта и разгибании шеи, выступающие верхние зубы, а также неспособность выдвинуть вперед нижнюю челюсть. Хотя в большинстве случаев этот метод может предсказать трудную интубацию, он часто приводит к </w:t>
      </w:r>
      <w:proofErr w:type="spellStart"/>
      <w:proofErr w:type="gramStart"/>
      <w:r w:rsidRPr="00D3683B">
        <w:rPr>
          <w:rFonts w:ascii="Arial" w:eastAsia="Times New Roman" w:hAnsi="Arial" w:cs="Arial"/>
          <w:color w:val="454545"/>
          <w:sz w:val="20"/>
          <w:szCs w:val="20"/>
          <w:lang w:eastAsia="ru-RU"/>
        </w:rPr>
        <w:t>ложно-положительным</w:t>
      </w:r>
      <w:proofErr w:type="spellEnd"/>
      <w:proofErr w:type="gramEnd"/>
      <w:r w:rsidRPr="00D3683B">
        <w:rPr>
          <w:rFonts w:ascii="Arial" w:eastAsia="Times New Roman" w:hAnsi="Arial" w:cs="Arial"/>
          <w:color w:val="454545"/>
          <w:sz w:val="20"/>
          <w:szCs w:val="20"/>
          <w:lang w:eastAsia="ru-RU"/>
        </w:rPr>
        <w:t xml:space="preserve"> результатам, когда интубация расценивается как сложная, а оказывается легкой. Этот недостаток шкалы сдерживает ее широкое распространение. </w:t>
      </w:r>
    </w:p>
    <w:p w:rsidR="00D3683B" w:rsidRPr="00D3683B" w:rsidRDefault="00D3683B" w:rsidP="00D3683B">
      <w:pPr>
        <w:spacing w:before="100" w:beforeAutospacing="1" w:after="100" w:afterAutospacing="1" w:line="240" w:lineRule="auto"/>
        <w:rPr>
          <w:rFonts w:ascii="Arial" w:eastAsia="Times New Roman" w:hAnsi="Arial" w:cs="Arial"/>
          <w:color w:val="454545"/>
          <w:sz w:val="20"/>
          <w:szCs w:val="20"/>
          <w:lang w:eastAsia="ru-RU"/>
        </w:rPr>
      </w:pPr>
      <w:proofErr w:type="gramStart"/>
      <w:r w:rsidRPr="00D3683B">
        <w:rPr>
          <w:rFonts w:ascii="Arial" w:eastAsia="Times New Roman" w:hAnsi="Arial" w:cs="Arial"/>
          <w:color w:val="454545"/>
          <w:sz w:val="20"/>
          <w:szCs w:val="20"/>
          <w:lang w:eastAsia="ru-RU"/>
        </w:rPr>
        <w:t xml:space="preserve">Рентгенологическое исследование, основанное на измерении различных показателей на прямом и боковом снимках шейного отдела позвоночника не используется в качестве рутинной </w:t>
      </w:r>
      <w:proofErr w:type="spellStart"/>
      <w:r w:rsidRPr="00D3683B">
        <w:rPr>
          <w:rFonts w:ascii="Arial" w:eastAsia="Times New Roman" w:hAnsi="Arial" w:cs="Arial"/>
          <w:color w:val="454545"/>
          <w:sz w:val="20"/>
          <w:szCs w:val="20"/>
          <w:lang w:eastAsia="ru-RU"/>
        </w:rPr>
        <w:t>скрининговой</w:t>
      </w:r>
      <w:proofErr w:type="spellEnd"/>
      <w:r w:rsidRPr="00D3683B">
        <w:rPr>
          <w:rFonts w:ascii="Arial" w:eastAsia="Times New Roman" w:hAnsi="Arial" w:cs="Arial"/>
          <w:color w:val="454545"/>
          <w:sz w:val="20"/>
          <w:szCs w:val="20"/>
          <w:lang w:eastAsia="ru-RU"/>
        </w:rPr>
        <w:t xml:space="preserve"> методики трудной интубации, однако в ряде ситуаций оно может оказаться полезным для оценки анатомических особенностей нижней челюсти.</w:t>
      </w:r>
      <w:proofErr w:type="gramEnd"/>
      <w:r w:rsidRPr="00D3683B">
        <w:rPr>
          <w:rFonts w:ascii="Arial" w:eastAsia="Times New Roman" w:hAnsi="Arial" w:cs="Arial"/>
          <w:color w:val="454545"/>
          <w:sz w:val="20"/>
          <w:szCs w:val="20"/>
          <w:lang w:eastAsia="ru-RU"/>
        </w:rPr>
        <w:t xml:space="preserve"> Однако эти признаки страдают примерно теми же недостатками, что и все вышеперечисленные системы и классификации, а именно – неточностью, слабой специфичностью и большим числом ложноположительных результатов. Предоперационная оценка. Для предоперационного прогнозирования интубации трахеи лучше использовать сочетание различных тестов, изложенных выше. Наиболее надежными из них считаются модифицированный тест </w:t>
      </w:r>
      <w:proofErr w:type="spellStart"/>
      <w:r w:rsidRPr="00D3683B">
        <w:rPr>
          <w:rFonts w:ascii="Arial" w:eastAsia="Times New Roman" w:hAnsi="Arial" w:cs="Arial"/>
          <w:color w:val="454545"/>
          <w:sz w:val="20"/>
          <w:szCs w:val="20"/>
          <w:lang w:eastAsia="ru-RU"/>
        </w:rPr>
        <w:t>Mallampati</w:t>
      </w:r>
      <w:proofErr w:type="spellEnd"/>
      <w:r w:rsidRPr="00D3683B">
        <w:rPr>
          <w:rFonts w:ascii="Arial" w:eastAsia="Times New Roman" w:hAnsi="Arial" w:cs="Arial"/>
          <w:color w:val="454545"/>
          <w:sz w:val="20"/>
          <w:szCs w:val="20"/>
          <w:lang w:eastAsia="ru-RU"/>
        </w:rPr>
        <w:t xml:space="preserve">, измерение расстояния между подбородком и щитовидным хрящом, способность выдвигать вперед нижнюю челюсть, а также разгибание головы в атлантоаксиальном сочленении. </w:t>
      </w:r>
    </w:p>
    <w:p w:rsidR="00D3683B" w:rsidRPr="00D3683B" w:rsidRDefault="00D3683B" w:rsidP="00D3683B">
      <w:pPr>
        <w:spacing w:before="100" w:beforeAutospacing="1" w:after="100" w:afterAutospacing="1" w:line="240" w:lineRule="auto"/>
        <w:rPr>
          <w:rFonts w:ascii="Arial" w:eastAsia="Times New Roman" w:hAnsi="Arial" w:cs="Arial"/>
          <w:color w:val="454545"/>
          <w:sz w:val="20"/>
          <w:szCs w:val="20"/>
          <w:lang w:eastAsia="ru-RU"/>
        </w:rPr>
      </w:pPr>
      <w:r w:rsidRPr="00D3683B">
        <w:rPr>
          <w:rFonts w:ascii="Arial" w:eastAsia="Times New Roman" w:hAnsi="Arial" w:cs="Arial"/>
          <w:color w:val="454545"/>
          <w:sz w:val="20"/>
          <w:szCs w:val="20"/>
          <w:lang w:eastAsia="ru-RU"/>
        </w:rPr>
        <w:t>У большинства больных без прогностических признаков трудной интубации на практике интубация проходит легко. Большинство случаев трудной интубации может быть предсказано с помощью соответствующих тестов, однако достаточно часто эти тесты прогнозируют трудную интубацию там, где она оказываются легкой.</w:t>
      </w:r>
    </w:p>
    <w:p w:rsidR="00D3683B" w:rsidRPr="00D3683B" w:rsidRDefault="00D3683B" w:rsidP="00D3683B">
      <w:pPr>
        <w:spacing w:before="100" w:beforeAutospacing="1" w:after="100" w:afterAutospacing="1" w:line="240" w:lineRule="auto"/>
        <w:outlineLvl w:val="1"/>
        <w:rPr>
          <w:rFonts w:ascii="Arial" w:eastAsia="Times New Roman" w:hAnsi="Arial" w:cs="Arial"/>
          <w:b/>
          <w:bCs/>
          <w:color w:val="727285"/>
          <w:sz w:val="25"/>
          <w:szCs w:val="25"/>
          <w:lang w:eastAsia="ru-RU"/>
        </w:rPr>
      </w:pPr>
      <w:r w:rsidRPr="00D3683B">
        <w:rPr>
          <w:rFonts w:ascii="Arial" w:eastAsia="Times New Roman" w:hAnsi="Arial" w:cs="Arial"/>
          <w:b/>
          <w:bCs/>
          <w:color w:val="727285"/>
          <w:sz w:val="25"/>
          <w:szCs w:val="25"/>
          <w:lang w:eastAsia="ru-RU"/>
        </w:rPr>
        <w:t>ПОДГОТОВКА К ИНТУБАЦИИ ТРАХЕИ</w:t>
      </w:r>
    </w:p>
    <w:p w:rsidR="00D3683B" w:rsidRPr="00D3683B" w:rsidRDefault="00D3683B" w:rsidP="00D3683B">
      <w:pPr>
        <w:spacing w:before="100" w:beforeAutospacing="1" w:after="100" w:afterAutospacing="1" w:line="240" w:lineRule="auto"/>
        <w:rPr>
          <w:rFonts w:ascii="Arial" w:eastAsia="Times New Roman" w:hAnsi="Arial" w:cs="Arial"/>
          <w:color w:val="454545"/>
          <w:sz w:val="20"/>
          <w:szCs w:val="20"/>
          <w:lang w:eastAsia="ru-RU"/>
        </w:rPr>
      </w:pPr>
      <w:r w:rsidRPr="00D3683B">
        <w:rPr>
          <w:rFonts w:ascii="Arial" w:eastAsia="Times New Roman" w:hAnsi="Arial" w:cs="Arial"/>
          <w:color w:val="454545"/>
          <w:sz w:val="20"/>
          <w:szCs w:val="20"/>
          <w:lang w:eastAsia="ru-RU"/>
        </w:rPr>
        <w:t>Анестезиолог должен быть готов столкнуться с трудной интубацией в любой момент, поэтому важно, чтобы под рукой у него всегда было следующее оборудование:</w:t>
      </w:r>
    </w:p>
    <w:p w:rsidR="00D3683B" w:rsidRPr="00D3683B" w:rsidRDefault="00D3683B" w:rsidP="00D3683B">
      <w:pPr>
        <w:numPr>
          <w:ilvl w:val="0"/>
          <w:numId w:val="3"/>
        </w:numPr>
        <w:spacing w:before="100" w:beforeAutospacing="1" w:after="100" w:afterAutospacing="1" w:line="240" w:lineRule="auto"/>
        <w:rPr>
          <w:rFonts w:ascii="Arial" w:eastAsia="Times New Roman" w:hAnsi="Arial" w:cs="Arial"/>
          <w:color w:val="454545"/>
          <w:sz w:val="20"/>
          <w:szCs w:val="20"/>
          <w:lang w:eastAsia="ru-RU"/>
        </w:rPr>
      </w:pPr>
      <w:r w:rsidRPr="00D3683B">
        <w:rPr>
          <w:rFonts w:ascii="Arial" w:eastAsia="Times New Roman" w:hAnsi="Arial" w:cs="Arial"/>
          <w:color w:val="454545"/>
          <w:sz w:val="20"/>
          <w:szCs w:val="20"/>
          <w:lang w:eastAsia="ru-RU"/>
        </w:rPr>
        <w:t xml:space="preserve">Ларингоскопы с набором клинков </w:t>
      </w:r>
    </w:p>
    <w:p w:rsidR="00D3683B" w:rsidRPr="00D3683B" w:rsidRDefault="00D3683B" w:rsidP="00D3683B">
      <w:pPr>
        <w:numPr>
          <w:ilvl w:val="0"/>
          <w:numId w:val="3"/>
        </w:numPr>
        <w:spacing w:before="100" w:beforeAutospacing="1" w:after="100" w:afterAutospacing="1" w:line="240" w:lineRule="auto"/>
        <w:rPr>
          <w:rFonts w:ascii="Arial" w:eastAsia="Times New Roman" w:hAnsi="Arial" w:cs="Arial"/>
          <w:color w:val="454545"/>
          <w:sz w:val="20"/>
          <w:szCs w:val="20"/>
          <w:lang w:eastAsia="ru-RU"/>
        </w:rPr>
      </w:pPr>
      <w:proofErr w:type="spellStart"/>
      <w:r w:rsidRPr="00D3683B">
        <w:rPr>
          <w:rFonts w:ascii="Arial" w:eastAsia="Times New Roman" w:hAnsi="Arial" w:cs="Arial"/>
          <w:color w:val="454545"/>
          <w:sz w:val="20"/>
          <w:szCs w:val="20"/>
          <w:lang w:eastAsia="ru-RU"/>
        </w:rPr>
        <w:t>Эндотрахеальные</w:t>
      </w:r>
      <w:proofErr w:type="spellEnd"/>
      <w:r w:rsidRPr="00D3683B">
        <w:rPr>
          <w:rFonts w:ascii="Arial" w:eastAsia="Times New Roman" w:hAnsi="Arial" w:cs="Arial"/>
          <w:color w:val="454545"/>
          <w:sz w:val="20"/>
          <w:szCs w:val="20"/>
          <w:lang w:eastAsia="ru-RU"/>
        </w:rPr>
        <w:t xml:space="preserve"> трубки различного диаметра </w:t>
      </w:r>
    </w:p>
    <w:p w:rsidR="00D3683B" w:rsidRPr="00D3683B" w:rsidRDefault="00D3683B" w:rsidP="00D3683B">
      <w:pPr>
        <w:numPr>
          <w:ilvl w:val="0"/>
          <w:numId w:val="3"/>
        </w:numPr>
        <w:spacing w:before="100" w:beforeAutospacing="1" w:after="100" w:afterAutospacing="1" w:line="240" w:lineRule="auto"/>
        <w:rPr>
          <w:rFonts w:ascii="Arial" w:eastAsia="Times New Roman" w:hAnsi="Arial" w:cs="Arial"/>
          <w:color w:val="454545"/>
          <w:sz w:val="20"/>
          <w:szCs w:val="20"/>
          <w:lang w:eastAsia="ru-RU"/>
        </w:rPr>
      </w:pPr>
      <w:proofErr w:type="spellStart"/>
      <w:r w:rsidRPr="00D3683B">
        <w:rPr>
          <w:rFonts w:ascii="Arial" w:eastAsia="Times New Roman" w:hAnsi="Arial" w:cs="Arial"/>
          <w:color w:val="454545"/>
          <w:sz w:val="20"/>
          <w:szCs w:val="20"/>
          <w:lang w:eastAsia="ru-RU"/>
        </w:rPr>
        <w:t>Интродюсеры</w:t>
      </w:r>
      <w:proofErr w:type="spellEnd"/>
      <w:r w:rsidRPr="00D3683B">
        <w:rPr>
          <w:rFonts w:ascii="Arial" w:eastAsia="Times New Roman" w:hAnsi="Arial" w:cs="Arial"/>
          <w:color w:val="454545"/>
          <w:sz w:val="20"/>
          <w:szCs w:val="20"/>
          <w:lang w:eastAsia="ru-RU"/>
        </w:rPr>
        <w:t xml:space="preserve"> для </w:t>
      </w:r>
      <w:proofErr w:type="spellStart"/>
      <w:r w:rsidRPr="00D3683B">
        <w:rPr>
          <w:rFonts w:ascii="Arial" w:eastAsia="Times New Roman" w:hAnsi="Arial" w:cs="Arial"/>
          <w:color w:val="454545"/>
          <w:sz w:val="20"/>
          <w:szCs w:val="20"/>
          <w:lang w:eastAsia="ru-RU"/>
        </w:rPr>
        <w:t>эндотрахеальных</w:t>
      </w:r>
      <w:proofErr w:type="spellEnd"/>
      <w:r w:rsidRPr="00D3683B">
        <w:rPr>
          <w:rFonts w:ascii="Arial" w:eastAsia="Times New Roman" w:hAnsi="Arial" w:cs="Arial"/>
          <w:color w:val="454545"/>
          <w:sz w:val="20"/>
          <w:szCs w:val="20"/>
          <w:lang w:eastAsia="ru-RU"/>
        </w:rPr>
        <w:t xml:space="preserve"> трубок (стилеты и гибкие бужи) </w:t>
      </w:r>
    </w:p>
    <w:p w:rsidR="00D3683B" w:rsidRPr="00D3683B" w:rsidRDefault="00D3683B" w:rsidP="00D3683B">
      <w:pPr>
        <w:numPr>
          <w:ilvl w:val="0"/>
          <w:numId w:val="3"/>
        </w:numPr>
        <w:spacing w:before="100" w:beforeAutospacing="1" w:after="100" w:afterAutospacing="1" w:line="240" w:lineRule="auto"/>
        <w:rPr>
          <w:rFonts w:ascii="Arial" w:eastAsia="Times New Roman" w:hAnsi="Arial" w:cs="Arial"/>
          <w:color w:val="454545"/>
          <w:sz w:val="20"/>
          <w:szCs w:val="20"/>
          <w:lang w:eastAsia="ru-RU"/>
        </w:rPr>
      </w:pPr>
      <w:r w:rsidRPr="00D3683B">
        <w:rPr>
          <w:rFonts w:ascii="Arial" w:eastAsia="Times New Roman" w:hAnsi="Arial" w:cs="Arial"/>
          <w:color w:val="454545"/>
          <w:sz w:val="20"/>
          <w:szCs w:val="20"/>
          <w:lang w:eastAsia="ru-RU"/>
        </w:rPr>
        <w:t xml:space="preserve">Ротовые и носовые воздуховоды </w:t>
      </w:r>
    </w:p>
    <w:p w:rsidR="00D3683B" w:rsidRPr="00D3683B" w:rsidRDefault="00D3683B" w:rsidP="00D3683B">
      <w:pPr>
        <w:numPr>
          <w:ilvl w:val="0"/>
          <w:numId w:val="3"/>
        </w:numPr>
        <w:spacing w:before="100" w:beforeAutospacing="1" w:after="100" w:afterAutospacing="1" w:line="240" w:lineRule="auto"/>
        <w:rPr>
          <w:rFonts w:ascii="Arial" w:eastAsia="Times New Roman" w:hAnsi="Arial" w:cs="Arial"/>
          <w:color w:val="454545"/>
          <w:sz w:val="20"/>
          <w:szCs w:val="20"/>
          <w:lang w:eastAsia="ru-RU"/>
        </w:rPr>
      </w:pPr>
      <w:proofErr w:type="gramStart"/>
      <w:r w:rsidRPr="00D3683B">
        <w:rPr>
          <w:rFonts w:ascii="Arial" w:eastAsia="Times New Roman" w:hAnsi="Arial" w:cs="Arial"/>
          <w:color w:val="454545"/>
          <w:sz w:val="20"/>
          <w:szCs w:val="20"/>
          <w:lang w:eastAsia="ru-RU"/>
        </w:rPr>
        <w:t xml:space="preserve">Набор для пункции </w:t>
      </w:r>
      <w:proofErr w:type="spellStart"/>
      <w:r w:rsidRPr="00D3683B">
        <w:rPr>
          <w:rFonts w:ascii="Arial" w:eastAsia="Times New Roman" w:hAnsi="Arial" w:cs="Arial"/>
          <w:color w:val="454545"/>
          <w:sz w:val="20"/>
          <w:szCs w:val="20"/>
          <w:lang w:eastAsia="ru-RU"/>
        </w:rPr>
        <w:t>перстнещитовидной</w:t>
      </w:r>
      <w:proofErr w:type="spellEnd"/>
      <w:r w:rsidRPr="00D3683B">
        <w:rPr>
          <w:rFonts w:ascii="Arial" w:eastAsia="Times New Roman" w:hAnsi="Arial" w:cs="Arial"/>
          <w:color w:val="454545"/>
          <w:sz w:val="20"/>
          <w:szCs w:val="20"/>
          <w:lang w:eastAsia="ru-RU"/>
        </w:rPr>
        <w:t xml:space="preserve"> мембраны (канюля 14G и приспособление для струйной </w:t>
      </w:r>
      <w:proofErr w:type="spellStart"/>
      <w:r w:rsidRPr="00D3683B">
        <w:rPr>
          <w:rFonts w:ascii="Arial" w:eastAsia="Times New Roman" w:hAnsi="Arial" w:cs="Arial"/>
          <w:color w:val="454545"/>
          <w:sz w:val="20"/>
          <w:szCs w:val="20"/>
          <w:lang w:eastAsia="ru-RU"/>
        </w:rPr>
        <w:t>инсуффляции</w:t>
      </w:r>
      <w:proofErr w:type="spellEnd"/>
      <w:r w:rsidRPr="00D3683B">
        <w:rPr>
          <w:rFonts w:ascii="Arial" w:eastAsia="Times New Roman" w:hAnsi="Arial" w:cs="Arial"/>
          <w:color w:val="454545"/>
          <w:sz w:val="20"/>
          <w:szCs w:val="20"/>
          <w:lang w:eastAsia="ru-RU"/>
        </w:rPr>
        <w:t xml:space="preserve"> кислорода под высоким давлением) </w:t>
      </w:r>
      <w:proofErr w:type="gramEnd"/>
    </w:p>
    <w:p w:rsidR="00D3683B" w:rsidRPr="00D3683B" w:rsidRDefault="00D3683B" w:rsidP="00D3683B">
      <w:pPr>
        <w:numPr>
          <w:ilvl w:val="0"/>
          <w:numId w:val="3"/>
        </w:numPr>
        <w:spacing w:before="100" w:beforeAutospacing="1" w:after="100" w:afterAutospacing="1" w:line="240" w:lineRule="auto"/>
        <w:rPr>
          <w:rFonts w:ascii="Arial" w:eastAsia="Times New Roman" w:hAnsi="Arial" w:cs="Arial"/>
          <w:color w:val="454545"/>
          <w:sz w:val="20"/>
          <w:szCs w:val="20"/>
          <w:lang w:eastAsia="ru-RU"/>
        </w:rPr>
      </w:pPr>
      <w:r w:rsidRPr="00D3683B">
        <w:rPr>
          <w:rFonts w:ascii="Arial" w:eastAsia="Times New Roman" w:hAnsi="Arial" w:cs="Arial"/>
          <w:color w:val="454545"/>
          <w:sz w:val="20"/>
          <w:szCs w:val="20"/>
          <w:lang w:eastAsia="ru-RU"/>
        </w:rPr>
        <w:t xml:space="preserve">Надежный отсос </w:t>
      </w:r>
    </w:p>
    <w:p w:rsidR="00D3683B" w:rsidRPr="00D3683B" w:rsidRDefault="00D3683B" w:rsidP="00D3683B">
      <w:pPr>
        <w:numPr>
          <w:ilvl w:val="0"/>
          <w:numId w:val="3"/>
        </w:numPr>
        <w:spacing w:before="100" w:beforeAutospacing="1" w:after="100" w:afterAutospacing="1" w:line="240" w:lineRule="auto"/>
        <w:rPr>
          <w:rFonts w:ascii="Arial" w:eastAsia="Times New Roman" w:hAnsi="Arial" w:cs="Arial"/>
          <w:color w:val="454545"/>
          <w:sz w:val="20"/>
          <w:szCs w:val="20"/>
          <w:lang w:eastAsia="ru-RU"/>
        </w:rPr>
      </w:pPr>
      <w:r w:rsidRPr="00D3683B">
        <w:rPr>
          <w:rFonts w:ascii="Arial" w:eastAsia="Times New Roman" w:hAnsi="Arial" w:cs="Arial"/>
          <w:color w:val="454545"/>
          <w:sz w:val="20"/>
          <w:szCs w:val="20"/>
          <w:lang w:eastAsia="ru-RU"/>
        </w:rPr>
        <w:t xml:space="preserve">Подготовленный ассистент </w:t>
      </w:r>
    </w:p>
    <w:p w:rsidR="00D3683B" w:rsidRPr="00D3683B" w:rsidRDefault="00D3683B" w:rsidP="00D3683B">
      <w:pPr>
        <w:numPr>
          <w:ilvl w:val="0"/>
          <w:numId w:val="3"/>
        </w:numPr>
        <w:spacing w:before="100" w:beforeAutospacing="1" w:after="100" w:afterAutospacing="1" w:line="240" w:lineRule="auto"/>
        <w:rPr>
          <w:rFonts w:ascii="Arial" w:eastAsia="Times New Roman" w:hAnsi="Arial" w:cs="Arial"/>
          <w:color w:val="454545"/>
          <w:sz w:val="20"/>
          <w:szCs w:val="20"/>
          <w:lang w:eastAsia="ru-RU"/>
        </w:rPr>
      </w:pPr>
      <w:proofErr w:type="spellStart"/>
      <w:r w:rsidRPr="00D3683B">
        <w:rPr>
          <w:rFonts w:ascii="Arial" w:eastAsia="Times New Roman" w:hAnsi="Arial" w:cs="Arial"/>
          <w:color w:val="454545"/>
          <w:sz w:val="20"/>
          <w:szCs w:val="20"/>
          <w:lang w:eastAsia="ru-RU"/>
        </w:rPr>
        <w:lastRenderedPageBreak/>
        <w:t>Ларингеальная</w:t>
      </w:r>
      <w:proofErr w:type="spellEnd"/>
      <w:r w:rsidRPr="00D3683B">
        <w:rPr>
          <w:rFonts w:ascii="Arial" w:eastAsia="Times New Roman" w:hAnsi="Arial" w:cs="Arial"/>
          <w:color w:val="454545"/>
          <w:sz w:val="20"/>
          <w:szCs w:val="20"/>
          <w:lang w:eastAsia="ru-RU"/>
        </w:rPr>
        <w:t xml:space="preserve"> маска (размеры 3 и 4)</w:t>
      </w:r>
    </w:p>
    <w:p w:rsidR="00D3683B" w:rsidRPr="00D3683B" w:rsidRDefault="00D3683B" w:rsidP="00D3683B">
      <w:pPr>
        <w:spacing w:before="100" w:beforeAutospacing="1" w:after="100" w:afterAutospacing="1" w:line="240" w:lineRule="auto"/>
        <w:rPr>
          <w:rFonts w:ascii="Arial" w:eastAsia="Times New Roman" w:hAnsi="Arial" w:cs="Arial"/>
          <w:color w:val="454545"/>
          <w:sz w:val="20"/>
          <w:szCs w:val="20"/>
          <w:lang w:eastAsia="ru-RU"/>
        </w:rPr>
      </w:pPr>
      <w:r w:rsidRPr="00D3683B">
        <w:rPr>
          <w:rFonts w:ascii="Arial" w:eastAsia="Times New Roman" w:hAnsi="Arial" w:cs="Arial"/>
          <w:color w:val="454545"/>
          <w:sz w:val="20"/>
          <w:szCs w:val="20"/>
          <w:lang w:eastAsia="ru-RU"/>
        </w:rPr>
        <w:t xml:space="preserve">Безопасность ларингоскопии возрастает при проведении адекватной </w:t>
      </w:r>
      <w:proofErr w:type="spellStart"/>
      <w:r w:rsidRPr="00D3683B">
        <w:rPr>
          <w:rFonts w:ascii="Arial" w:eastAsia="Times New Roman" w:hAnsi="Arial" w:cs="Arial"/>
          <w:color w:val="454545"/>
          <w:sz w:val="20"/>
          <w:szCs w:val="20"/>
          <w:lang w:eastAsia="ru-RU"/>
        </w:rPr>
        <w:t>преоксигенации</w:t>
      </w:r>
      <w:proofErr w:type="spellEnd"/>
      <w:r w:rsidRPr="00D3683B">
        <w:rPr>
          <w:rFonts w:ascii="Arial" w:eastAsia="Times New Roman" w:hAnsi="Arial" w:cs="Arial"/>
          <w:color w:val="454545"/>
          <w:sz w:val="20"/>
          <w:szCs w:val="20"/>
          <w:lang w:eastAsia="ru-RU"/>
        </w:rPr>
        <w:t xml:space="preserve"> больного перед индукцией в анестезию и попытками интубации. Анестезиолог должен убедиться, что больной находится в положении, оптимальном для интубации; кроме того, должна быть обеспечена хорошая </w:t>
      </w:r>
      <w:proofErr w:type="spellStart"/>
      <w:r w:rsidRPr="00D3683B">
        <w:rPr>
          <w:rFonts w:ascii="Arial" w:eastAsia="Times New Roman" w:hAnsi="Arial" w:cs="Arial"/>
          <w:color w:val="454545"/>
          <w:sz w:val="20"/>
          <w:szCs w:val="20"/>
          <w:lang w:eastAsia="ru-RU"/>
        </w:rPr>
        <w:t>оксигенация</w:t>
      </w:r>
      <w:proofErr w:type="spellEnd"/>
      <w:r w:rsidRPr="00D3683B">
        <w:rPr>
          <w:rFonts w:ascii="Arial" w:eastAsia="Times New Roman" w:hAnsi="Arial" w:cs="Arial"/>
          <w:color w:val="454545"/>
          <w:sz w:val="20"/>
          <w:szCs w:val="20"/>
          <w:lang w:eastAsia="ru-RU"/>
        </w:rPr>
        <w:t>!</w:t>
      </w:r>
    </w:p>
    <w:p w:rsidR="00D3683B" w:rsidRPr="00D3683B" w:rsidRDefault="00D3683B" w:rsidP="00D3683B">
      <w:pPr>
        <w:spacing w:before="100" w:beforeAutospacing="1" w:after="100" w:afterAutospacing="1" w:line="240" w:lineRule="auto"/>
        <w:rPr>
          <w:rFonts w:ascii="Arial" w:eastAsia="Times New Roman" w:hAnsi="Arial" w:cs="Arial"/>
          <w:color w:val="454545"/>
          <w:sz w:val="20"/>
          <w:szCs w:val="20"/>
          <w:lang w:eastAsia="ru-RU"/>
        </w:rPr>
      </w:pPr>
      <w:r w:rsidRPr="00D3683B">
        <w:rPr>
          <w:rFonts w:ascii="Arial" w:eastAsia="Times New Roman" w:hAnsi="Arial" w:cs="Arial"/>
          <w:color w:val="454545"/>
          <w:sz w:val="20"/>
          <w:szCs w:val="20"/>
          <w:lang w:eastAsia="ru-RU"/>
        </w:rPr>
        <w:t xml:space="preserve">После интубации трахеи правильность положения </w:t>
      </w:r>
      <w:proofErr w:type="spellStart"/>
      <w:r w:rsidRPr="00D3683B">
        <w:rPr>
          <w:rFonts w:ascii="Arial" w:eastAsia="Times New Roman" w:hAnsi="Arial" w:cs="Arial"/>
          <w:color w:val="454545"/>
          <w:sz w:val="20"/>
          <w:szCs w:val="20"/>
          <w:lang w:eastAsia="ru-RU"/>
        </w:rPr>
        <w:t>эндотрахеальной</w:t>
      </w:r>
      <w:proofErr w:type="spellEnd"/>
      <w:r w:rsidRPr="00D3683B">
        <w:rPr>
          <w:rFonts w:ascii="Arial" w:eastAsia="Times New Roman" w:hAnsi="Arial" w:cs="Arial"/>
          <w:color w:val="454545"/>
          <w:sz w:val="20"/>
          <w:szCs w:val="20"/>
          <w:lang w:eastAsia="ru-RU"/>
        </w:rPr>
        <w:t xml:space="preserve"> трубки должна быть подтверждена:</w:t>
      </w:r>
    </w:p>
    <w:p w:rsidR="00D3683B" w:rsidRPr="00D3683B" w:rsidRDefault="00D3683B" w:rsidP="00D3683B">
      <w:pPr>
        <w:numPr>
          <w:ilvl w:val="0"/>
          <w:numId w:val="4"/>
        </w:numPr>
        <w:spacing w:before="100" w:beforeAutospacing="1" w:after="100" w:afterAutospacing="1" w:line="240" w:lineRule="auto"/>
        <w:rPr>
          <w:rFonts w:ascii="Arial" w:eastAsia="Times New Roman" w:hAnsi="Arial" w:cs="Arial"/>
          <w:color w:val="454545"/>
          <w:sz w:val="20"/>
          <w:szCs w:val="20"/>
          <w:lang w:eastAsia="ru-RU"/>
        </w:rPr>
      </w:pPr>
      <w:r w:rsidRPr="00D3683B">
        <w:rPr>
          <w:rFonts w:ascii="Arial" w:eastAsia="Times New Roman" w:hAnsi="Arial" w:cs="Arial"/>
          <w:color w:val="454545"/>
          <w:sz w:val="20"/>
          <w:szCs w:val="20"/>
          <w:lang w:eastAsia="ru-RU"/>
        </w:rPr>
        <w:t xml:space="preserve">Аускультацией дыхательных шумов над обоими легкими в подмышечной области </w:t>
      </w:r>
    </w:p>
    <w:p w:rsidR="00D3683B" w:rsidRPr="00D3683B" w:rsidRDefault="00D3683B" w:rsidP="00D3683B">
      <w:pPr>
        <w:numPr>
          <w:ilvl w:val="0"/>
          <w:numId w:val="4"/>
        </w:numPr>
        <w:spacing w:before="100" w:beforeAutospacing="1" w:after="100" w:afterAutospacing="1" w:line="240" w:lineRule="auto"/>
        <w:rPr>
          <w:rFonts w:ascii="Arial" w:eastAsia="Times New Roman" w:hAnsi="Arial" w:cs="Arial"/>
          <w:color w:val="454545"/>
          <w:sz w:val="20"/>
          <w:szCs w:val="20"/>
          <w:lang w:eastAsia="ru-RU"/>
        </w:rPr>
      </w:pPr>
      <w:r w:rsidRPr="00D3683B">
        <w:rPr>
          <w:rFonts w:ascii="Arial" w:eastAsia="Times New Roman" w:hAnsi="Arial" w:cs="Arial"/>
          <w:color w:val="454545"/>
          <w:sz w:val="20"/>
          <w:szCs w:val="20"/>
          <w:lang w:eastAsia="ru-RU"/>
        </w:rPr>
        <w:t xml:space="preserve">Продвижением </w:t>
      </w:r>
      <w:proofErr w:type="spellStart"/>
      <w:r w:rsidRPr="00D3683B">
        <w:rPr>
          <w:rFonts w:ascii="Arial" w:eastAsia="Times New Roman" w:hAnsi="Arial" w:cs="Arial"/>
          <w:color w:val="454545"/>
          <w:sz w:val="20"/>
          <w:szCs w:val="20"/>
          <w:lang w:eastAsia="ru-RU"/>
        </w:rPr>
        <w:t>эндотрахеальной</w:t>
      </w:r>
      <w:proofErr w:type="spellEnd"/>
      <w:r w:rsidRPr="00D3683B">
        <w:rPr>
          <w:rFonts w:ascii="Arial" w:eastAsia="Times New Roman" w:hAnsi="Arial" w:cs="Arial"/>
          <w:color w:val="454545"/>
          <w:sz w:val="20"/>
          <w:szCs w:val="20"/>
          <w:lang w:eastAsia="ru-RU"/>
        </w:rPr>
        <w:t xml:space="preserve"> трубки через голосовую щель под контролем зрения </w:t>
      </w:r>
    </w:p>
    <w:p w:rsidR="00D3683B" w:rsidRPr="00D3683B" w:rsidRDefault="00D3683B" w:rsidP="00D3683B">
      <w:pPr>
        <w:numPr>
          <w:ilvl w:val="0"/>
          <w:numId w:val="4"/>
        </w:numPr>
        <w:spacing w:before="100" w:beforeAutospacing="1" w:after="100" w:afterAutospacing="1" w:line="240" w:lineRule="auto"/>
        <w:rPr>
          <w:rFonts w:ascii="Arial" w:eastAsia="Times New Roman" w:hAnsi="Arial" w:cs="Arial"/>
          <w:color w:val="454545"/>
          <w:sz w:val="20"/>
          <w:szCs w:val="20"/>
          <w:lang w:eastAsia="ru-RU"/>
        </w:rPr>
      </w:pPr>
      <w:r w:rsidRPr="00D3683B">
        <w:rPr>
          <w:rFonts w:ascii="Arial" w:eastAsia="Times New Roman" w:hAnsi="Arial" w:cs="Arial"/>
          <w:color w:val="454545"/>
          <w:sz w:val="20"/>
          <w:szCs w:val="20"/>
          <w:lang w:eastAsia="ru-RU"/>
        </w:rPr>
        <w:t>Равномерными экскурсиями грудной клетки при ручной вентиляции легких</w:t>
      </w:r>
    </w:p>
    <w:p w:rsidR="00D3683B" w:rsidRPr="00D3683B" w:rsidRDefault="00D3683B" w:rsidP="00D3683B">
      <w:pPr>
        <w:spacing w:before="100" w:beforeAutospacing="1" w:after="100" w:afterAutospacing="1" w:line="240" w:lineRule="auto"/>
        <w:rPr>
          <w:rFonts w:ascii="Arial" w:eastAsia="Times New Roman" w:hAnsi="Arial" w:cs="Arial"/>
          <w:color w:val="454545"/>
          <w:sz w:val="20"/>
          <w:szCs w:val="20"/>
          <w:lang w:eastAsia="ru-RU"/>
        </w:rPr>
      </w:pPr>
      <w:r w:rsidRPr="00D3683B">
        <w:rPr>
          <w:rFonts w:ascii="Arial" w:eastAsia="Times New Roman" w:hAnsi="Arial" w:cs="Arial"/>
          <w:color w:val="454545"/>
          <w:sz w:val="20"/>
          <w:szCs w:val="20"/>
          <w:lang w:eastAsia="ru-RU"/>
        </w:rPr>
        <w:t xml:space="preserve">Кроме того, для идентификации позиции </w:t>
      </w:r>
      <w:proofErr w:type="spellStart"/>
      <w:r w:rsidRPr="00D3683B">
        <w:rPr>
          <w:rFonts w:ascii="Arial" w:eastAsia="Times New Roman" w:hAnsi="Arial" w:cs="Arial"/>
          <w:color w:val="454545"/>
          <w:sz w:val="20"/>
          <w:szCs w:val="20"/>
          <w:lang w:eastAsia="ru-RU"/>
        </w:rPr>
        <w:t>эндотрахеальной</w:t>
      </w:r>
      <w:proofErr w:type="spellEnd"/>
      <w:r w:rsidRPr="00D3683B">
        <w:rPr>
          <w:rFonts w:ascii="Arial" w:eastAsia="Times New Roman" w:hAnsi="Arial" w:cs="Arial"/>
          <w:color w:val="454545"/>
          <w:sz w:val="20"/>
          <w:szCs w:val="20"/>
          <w:lang w:eastAsia="ru-RU"/>
        </w:rPr>
        <w:t xml:space="preserve"> трубки могут быть использованы </w:t>
      </w:r>
      <w:proofErr w:type="spellStart"/>
      <w:r w:rsidRPr="00D3683B">
        <w:rPr>
          <w:rFonts w:ascii="Arial" w:eastAsia="Times New Roman" w:hAnsi="Arial" w:cs="Arial"/>
          <w:color w:val="454545"/>
          <w:sz w:val="20"/>
          <w:szCs w:val="20"/>
          <w:lang w:eastAsia="ru-RU"/>
        </w:rPr>
        <w:t>капнография</w:t>
      </w:r>
      <w:proofErr w:type="spellEnd"/>
      <w:r w:rsidRPr="00D3683B">
        <w:rPr>
          <w:rFonts w:ascii="Arial" w:eastAsia="Times New Roman" w:hAnsi="Arial" w:cs="Arial"/>
          <w:color w:val="454545"/>
          <w:sz w:val="20"/>
          <w:szCs w:val="20"/>
          <w:lang w:eastAsia="ru-RU"/>
        </w:rPr>
        <w:t xml:space="preserve"> и пищеводный детектор. Специальные методики интубации трахеи. Если у больного предполагается трудная интубация, необходимо заранее решить ряд вопросов. По возможности в этой ситуации следует отдать предпочтение регионарной анестезии, которая, однако, не всегда возможна. При необходимости проведения общей анестезии в большинстве случаев проводят интубацию в сознании, которая позволяет </w:t>
      </w:r>
      <w:proofErr w:type="gramStart"/>
      <w:r w:rsidRPr="00D3683B">
        <w:rPr>
          <w:rFonts w:ascii="Arial" w:eastAsia="Times New Roman" w:hAnsi="Arial" w:cs="Arial"/>
          <w:color w:val="454545"/>
          <w:sz w:val="20"/>
          <w:szCs w:val="20"/>
          <w:lang w:eastAsia="ru-RU"/>
        </w:rPr>
        <w:t>поддерживать проходимость дыхательных путей и наиболее безопасна</w:t>
      </w:r>
      <w:proofErr w:type="gramEnd"/>
      <w:r w:rsidRPr="00D3683B">
        <w:rPr>
          <w:rFonts w:ascii="Arial" w:eastAsia="Times New Roman" w:hAnsi="Arial" w:cs="Arial"/>
          <w:color w:val="454545"/>
          <w:sz w:val="20"/>
          <w:szCs w:val="20"/>
          <w:lang w:eastAsia="ru-RU"/>
        </w:rPr>
        <w:t xml:space="preserve"> для пациента.</w:t>
      </w:r>
    </w:p>
    <w:p w:rsidR="00D3683B" w:rsidRPr="00D3683B" w:rsidRDefault="00D3683B" w:rsidP="00D3683B">
      <w:pPr>
        <w:spacing w:before="100" w:beforeAutospacing="1" w:after="100" w:afterAutospacing="1" w:line="240" w:lineRule="auto"/>
        <w:rPr>
          <w:rFonts w:ascii="Arial" w:eastAsia="Times New Roman" w:hAnsi="Arial" w:cs="Arial"/>
          <w:color w:val="454545"/>
          <w:sz w:val="20"/>
          <w:szCs w:val="20"/>
          <w:lang w:eastAsia="ru-RU"/>
        </w:rPr>
      </w:pPr>
      <w:r w:rsidRPr="00D3683B">
        <w:rPr>
          <w:rFonts w:ascii="Arial" w:eastAsia="Times New Roman" w:hAnsi="Arial" w:cs="Arial"/>
          <w:color w:val="454545"/>
          <w:sz w:val="20"/>
          <w:szCs w:val="20"/>
          <w:lang w:eastAsia="ru-RU"/>
        </w:rPr>
        <w:t xml:space="preserve">Интубация в сознании под местной анестезией. Цель данной методики: с помощью местного анестетика провести анестезию верхних дыхательных путей с последующей интубацией трахеи по одной из имеющихся методик. Наиболее часто используется интубация трахеи через нос, так как </w:t>
      </w:r>
      <w:proofErr w:type="spellStart"/>
      <w:r w:rsidRPr="00D3683B">
        <w:rPr>
          <w:rFonts w:ascii="Arial" w:eastAsia="Times New Roman" w:hAnsi="Arial" w:cs="Arial"/>
          <w:color w:val="454545"/>
          <w:sz w:val="20"/>
          <w:szCs w:val="20"/>
          <w:lang w:eastAsia="ru-RU"/>
        </w:rPr>
        <w:t>оротрахеальная</w:t>
      </w:r>
      <w:proofErr w:type="spellEnd"/>
      <w:r w:rsidRPr="00D3683B">
        <w:rPr>
          <w:rFonts w:ascii="Arial" w:eastAsia="Times New Roman" w:hAnsi="Arial" w:cs="Arial"/>
          <w:color w:val="454545"/>
          <w:sz w:val="20"/>
          <w:szCs w:val="20"/>
          <w:lang w:eastAsia="ru-RU"/>
        </w:rPr>
        <w:t xml:space="preserve"> интубация сопровождается более выраженной </w:t>
      </w:r>
      <w:proofErr w:type="spellStart"/>
      <w:r w:rsidRPr="00D3683B">
        <w:rPr>
          <w:rFonts w:ascii="Arial" w:eastAsia="Times New Roman" w:hAnsi="Arial" w:cs="Arial"/>
          <w:color w:val="454545"/>
          <w:sz w:val="20"/>
          <w:szCs w:val="20"/>
          <w:lang w:eastAsia="ru-RU"/>
        </w:rPr>
        <w:t>ноцицептивной</w:t>
      </w:r>
      <w:proofErr w:type="spellEnd"/>
      <w:r w:rsidRPr="00D3683B">
        <w:rPr>
          <w:rFonts w:ascii="Arial" w:eastAsia="Times New Roman" w:hAnsi="Arial" w:cs="Arial"/>
          <w:color w:val="454545"/>
          <w:sz w:val="20"/>
          <w:szCs w:val="20"/>
          <w:lang w:eastAsia="ru-RU"/>
        </w:rPr>
        <w:t xml:space="preserve"> стимуляцией. Методика требует наличия контакта с больным и определенных навыков со стороны анестезиолога.</w:t>
      </w:r>
    </w:p>
    <w:p w:rsidR="00D3683B" w:rsidRPr="00D3683B" w:rsidRDefault="00D3683B" w:rsidP="00D3683B">
      <w:pPr>
        <w:spacing w:before="100" w:beforeAutospacing="1" w:after="100" w:afterAutospacing="1" w:line="240" w:lineRule="auto"/>
        <w:rPr>
          <w:rFonts w:ascii="Arial" w:eastAsia="Times New Roman" w:hAnsi="Arial" w:cs="Arial"/>
          <w:color w:val="454545"/>
          <w:sz w:val="20"/>
          <w:szCs w:val="20"/>
          <w:lang w:eastAsia="ru-RU"/>
        </w:rPr>
      </w:pPr>
      <w:r w:rsidRPr="00D3683B">
        <w:rPr>
          <w:rFonts w:ascii="Arial" w:eastAsia="Times New Roman" w:hAnsi="Arial" w:cs="Arial"/>
          <w:color w:val="454545"/>
          <w:sz w:val="20"/>
          <w:szCs w:val="20"/>
          <w:lang w:eastAsia="ru-RU"/>
        </w:rPr>
        <w:t xml:space="preserve">Интубацию в сознании выполняют с помощью </w:t>
      </w:r>
      <w:proofErr w:type="gramStart"/>
      <w:r w:rsidRPr="00D3683B">
        <w:rPr>
          <w:rFonts w:ascii="Arial" w:eastAsia="Times New Roman" w:hAnsi="Arial" w:cs="Arial"/>
          <w:color w:val="454545"/>
          <w:sz w:val="20"/>
          <w:szCs w:val="20"/>
          <w:lang w:eastAsia="ru-RU"/>
        </w:rPr>
        <w:t>гибкого</w:t>
      </w:r>
      <w:proofErr w:type="gramEnd"/>
      <w:r w:rsidRPr="00D3683B">
        <w:rPr>
          <w:rFonts w:ascii="Arial" w:eastAsia="Times New Roman" w:hAnsi="Arial" w:cs="Arial"/>
          <w:color w:val="454545"/>
          <w:sz w:val="20"/>
          <w:szCs w:val="20"/>
          <w:lang w:eastAsia="ru-RU"/>
        </w:rPr>
        <w:t xml:space="preserve"> </w:t>
      </w:r>
      <w:proofErr w:type="spellStart"/>
      <w:r w:rsidRPr="00D3683B">
        <w:rPr>
          <w:rFonts w:ascii="Arial" w:eastAsia="Times New Roman" w:hAnsi="Arial" w:cs="Arial"/>
          <w:color w:val="454545"/>
          <w:sz w:val="20"/>
          <w:szCs w:val="20"/>
          <w:lang w:eastAsia="ru-RU"/>
        </w:rPr>
        <w:t>бронхоскопа</w:t>
      </w:r>
      <w:proofErr w:type="spellEnd"/>
      <w:r w:rsidRPr="00D3683B">
        <w:rPr>
          <w:rFonts w:ascii="Arial" w:eastAsia="Times New Roman" w:hAnsi="Arial" w:cs="Arial"/>
          <w:color w:val="454545"/>
          <w:sz w:val="20"/>
          <w:szCs w:val="20"/>
          <w:lang w:eastAsia="ru-RU"/>
        </w:rPr>
        <w:t xml:space="preserve"> или путем прямой ларингоскопии. Перед манипуляцией больному объясняют смысл процедуры и ее этапы. За 30 минут до интубации больному для уменьшения бронхиальной секреции и саливации, облегчения действия местного анестетика и лучшей визуализации анатомических ориентиров вводят внутримышечно 500мкг атропина или 200мкг </w:t>
      </w:r>
      <w:proofErr w:type="spellStart"/>
      <w:r w:rsidRPr="00D3683B">
        <w:rPr>
          <w:rFonts w:ascii="Arial" w:eastAsia="Times New Roman" w:hAnsi="Arial" w:cs="Arial"/>
          <w:color w:val="454545"/>
          <w:sz w:val="20"/>
          <w:szCs w:val="20"/>
          <w:lang w:eastAsia="ru-RU"/>
        </w:rPr>
        <w:t>гликопирролата</w:t>
      </w:r>
      <w:proofErr w:type="spellEnd"/>
      <w:r w:rsidRPr="00D3683B">
        <w:rPr>
          <w:rFonts w:ascii="Arial" w:eastAsia="Times New Roman" w:hAnsi="Arial" w:cs="Arial"/>
          <w:color w:val="454545"/>
          <w:sz w:val="20"/>
          <w:szCs w:val="20"/>
          <w:lang w:eastAsia="ru-RU"/>
        </w:rPr>
        <w:t xml:space="preserve">. На протяжении всей процедуры больному проводят </w:t>
      </w:r>
      <w:proofErr w:type="spellStart"/>
      <w:r w:rsidRPr="00D3683B">
        <w:rPr>
          <w:rFonts w:ascii="Arial" w:eastAsia="Times New Roman" w:hAnsi="Arial" w:cs="Arial"/>
          <w:color w:val="454545"/>
          <w:sz w:val="20"/>
          <w:szCs w:val="20"/>
          <w:lang w:eastAsia="ru-RU"/>
        </w:rPr>
        <w:t>инсуффляцию</w:t>
      </w:r>
      <w:proofErr w:type="spellEnd"/>
      <w:r w:rsidRPr="00D3683B">
        <w:rPr>
          <w:rFonts w:ascii="Arial" w:eastAsia="Times New Roman" w:hAnsi="Arial" w:cs="Arial"/>
          <w:color w:val="454545"/>
          <w:sz w:val="20"/>
          <w:szCs w:val="20"/>
          <w:lang w:eastAsia="ru-RU"/>
        </w:rPr>
        <w:t xml:space="preserve"> кислорода через носовой катетер со скоростью </w:t>
      </w:r>
      <w:proofErr w:type="spellStart"/>
      <w:r w:rsidRPr="00D3683B">
        <w:rPr>
          <w:rFonts w:ascii="Arial" w:eastAsia="Times New Roman" w:hAnsi="Arial" w:cs="Arial"/>
          <w:color w:val="454545"/>
          <w:sz w:val="20"/>
          <w:szCs w:val="20"/>
          <w:lang w:eastAsia="ru-RU"/>
        </w:rPr>
        <w:t>газотока</w:t>
      </w:r>
      <w:proofErr w:type="spellEnd"/>
      <w:r w:rsidRPr="00D3683B">
        <w:rPr>
          <w:rFonts w:ascii="Arial" w:eastAsia="Times New Roman" w:hAnsi="Arial" w:cs="Arial"/>
          <w:color w:val="454545"/>
          <w:sz w:val="20"/>
          <w:szCs w:val="20"/>
          <w:lang w:eastAsia="ru-RU"/>
        </w:rPr>
        <w:t xml:space="preserve"> 2 – 3 л/мин (в этих целях может быть использован катетер для отсасывания секрета из трахеи). На период манипуляции осуществляют </w:t>
      </w:r>
      <w:proofErr w:type="spellStart"/>
      <w:r w:rsidRPr="00D3683B">
        <w:rPr>
          <w:rFonts w:ascii="Arial" w:eastAsia="Times New Roman" w:hAnsi="Arial" w:cs="Arial"/>
          <w:color w:val="454545"/>
          <w:sz w:val="20"/>
          <w:szCs w:val="20"/>
          <w:lang w:eastAsia="ru-RU"/>
        </w:rPr>
        <w:t>седатацию</w:t>
      </w:r>
      <w:proofErr w:type="spellEnd"/>
      <w:r w:rsidRPr="00D3683B">
        <w:rPr>
          <w:rFonts w:ascii="Arial" w:eastAsia="Times New Roman" w:hAnsi="Arial" w:cs="Arial"/>
          <w:color w:val="454545"/>
          <w:sz w:val="20"/>
          <w:szCs w:val="20"/>
          <w:lang w:eastAsia="ru-RU"/>
        </w:rPr>
        <w:t xml:space="preserve"> пациента небольшими дозами </w:t>
      </w:r>
      <w:proofErr w:type="spellStart"/>
      <w:r w:rsidRPr="00D3683B">
        <w:rPr>
          <w:rFonts w:ascii="Arial" w:eastAsia="Times New Roman" w:hAnsi="Arial" w:cs="Arial"/>
          <w:color w:val="454545"/>
          <w:sz w:val="20"/>
          <w:szCs w:val="20"/>
          <w:lang w:eastAsia="ru-RU"/>
        </w:rPr>
        <w:t>диазепама</w:t>
      </w:r>
      <w:proofErr w:type="spellEnd"/>
      <w:r w:rsidRPr="00D3683B">
        <w:rPr>
          <w:rFonts w:ascii="Arial" w:eastAsia="Times New Roman" w:hAnsi="Arial" w:cs="Arial"/>
          <w:color w:val="454545"/>
          <w:sz w:val="20"/>
          <w:szCs w:val="20"/>
          <w:lang w:eastAsia="ru-RU"/>
        </w:rPr>
        <w:t xml:space="preserve"> (2мг) или другими гипнотиками. Кроме того, может оказаться полезным введение небольших доз </w:t>
      </w:r>
      <w:proofErr w:type="spellStart"/>
      <w:r w:rsidRPr="00D3683B">
        <w:rPr>
          <w:rFonts w:ascii="Arial" w:eastAsia="Times New Roman" w:hAnsi="Arial" w:cs="Arial"/>
          <w:color w:val="454545"/>
          <w:sz w:val="20"/>
          <w:szCs w:val="20"/>
          <w:lang w:eastAsia="ru-RU"/>
        </w:rPr>
        <w:t>опиоидов</w:t>
      </w:r>
      <w:proofErr w:type="spellEnd"/>
      <w:r w:rsidRPr="00D3683B">
        <w:rPr>
          <w:rFonts w:ascii="Arial" w:eastAsia="Times New Roman" w:hAnsi="Arial" w:cs="Arial"/>
          <w:color w:val="454545"/>
          <w:sz w:val="20"/>
          <w:szCs w:val="20"/>
          <w:lang w:eastAsia="ru-RU"/>
        </w:rPr>
        <w:t xml:space="preserve">. Существует много методов проведения местной анестезии при интубации в сознании, однако всегда необходимо помнить об общей дозе местного анестетика (максимальная дозировка </w:t>
      </w:r>
      <w:proofErr w:type="spellStart"/>
      <w:r w:rsidRPr="00D3683B">
        <w:rPr>
          <w:rFonts w:ascii="Arial" w:eastAsia="Times New Roman" w:hAnsi="Arial" w:cs="Arial"/>
          <w:color w:val="454545"/>
          <w:sz w:val="20"/>
          <w:szCs w:val="20"/>
          <w:lang w:eastAsia="ru-RU"/>
        </w:rPr>
        <w:t>лидокаина</w:t>
      </w:r>
      <w:proofErr w:type="spellEnd"/>
      <w:r w:rsidRPr="00D3683B">
        <w:rPr>
          <w:rFonts w:ascii="Arial" w:eastAsia="Times New Roman" w:hAnsi="Arial" w:cs="Arial"/>
          <w:color w:val="454545"/>
          <w:sz w:val="20"/>
          <w:szCs w:val="20"/>
          <w:lang w:eastAsia="ru-RU"/>
        </w:rPr>
        <w:t xml:space="preserve"> не должна превышать 4мг/кг). Существуют следующие методики местной анестезии:</w:t>
      </w:r>
    </w:p>
    <w:p w:rsidR="00D3683B" w:rsidRPr="00D3683B" w:rsidRDefault="00D3683B" w:rsidP="00D3683B">
      <w:pPr>
        <w:numPr>
          <w:ilvl w:val="0"/>
          <w:numId w:val="5"/>
        </w:numPr>
        <w:spacing w:before="100" w:beforeAutospacing="1" w:after="100" w:afterAutospacing="1" w:line="240" w:lineRule="auto"/>
        <w:rPr>
          <w:rFonts w:ascii="Arial" w:eastAsia="Times New Roman" w:hAnsi="Arial" w:cs="Arial"/>
          <w:color w:val="454545"/>
          <w:sz w:val="20"/>
          <w:szCs w:val="20"/>
          <w:lang w:eastAsia="ru-RU"/>
        </w:rPr>
      </w:pPr>
      <w:r w:rsidRPr="00D3683B">
        <w:rPr>
          <w:rFonts w:ascii="Arial" w:eastAsia="Times New Roman" w:hAnsi="Arial" w:cs="Arial"/>
          <w:color w:val="454545"/>
          <w:sz w:val="20"/>
          <w:szCs w:val="20"/>
          <w:lang w:eastAsia="ru-RU"/>
        </w:rPr>
        <w:t xml:space="preserve">"Орошение по мере продвижения" - в ходе интубации с помощью </w:t>
      </w:r>
      <w:proofErr w:type="spellStart"/>
      <w:r w:rsidRPr="00D3683B">
        <w:rPr>
          <w:rFonts w:ascii="Arial" w:eastAsia="Times New Roman" w:hAnsi="Arial" w:cs="Arial"/>
          <w:color w:val="454545"/>
          <w:sz w:val="20"/>
          <w:szCs w:val="20"/>
          <w:lang w:eastAsia="ru-RU"/>
        </w:rPr>
        <w:t>шпрея</w:t>
      </w:r>
      <w:proofErr w:type="spellEnd"/>
      <w:r w:rsidRPr="00D3683B">
        <w:rPr>
          <w:rFonts w:ascii="Arial" w:eastAsia="Times New Roman" w:hAnsi="Arial" w:cs="Arial"/>
          <w:color w:val="454545"/>
          <w:sz w:val="20"/>
          <w:szCs w:val="20"/>
          <w:lang w:eastAsia="ru-RU"/>
        </w:rPr>
        <w:t xml:space="preserve"> или </w:t>
      </w:r>
      <w:proofErr w:type="spellStart"/>
      <w:r w:rsidRPr="00D3683B">
        <w:rPr>
          <w:rFonts w:ascii="Arial" w:eastAsia="Times New Roman" w:hAnsi="Arial" w:cs="Arial"/>
          <w:color w:val="454545"/>
          <w:sz w:val="20"/>
          <w:szCs w:val="20"/>
          <w:lang w:eastAsia="ru-RU"/>
        </w:rPr>
        <w:t>болюсных</w:t>
      </w:r>
      <w:proofErr w:type="spellEnd"/>
      <w:r w:rsidRPr="00D3683B">
        <w:rPr>
          <w:rFonts w:ascii="Arial" w:eastAsia="Times New Roman" w:hAnsi="Arial" w:cs="Arial"/>
          <w:color w:val="454545"/>
          <w:sz w:val="20"/>
          <w:szCs w:val="20"/>
          <w:lang w:eastAsia="ru-RU"/>
        </w:rPr>
        <w:t xml:space="preserve"> введений местного анестетика из шприца, соединенного с канюлей, 2 – 4% </w:t>
      </w:r>
      <w:proofErr w:type="spellStart"/>
      <w:r w:rsidRPr="00D3683B">
        <w:rPr>
          <w:rFonts w:ascii="Arial" w:eastAsia="Times New Roman" w:hAnsi="Arial" w:cs="Arial"/>
          <w:color w:val="454545"/>
          <w:sz w:val="20"/>
          <w:szCs w:val="20"/>
          <w:lang w:eastAsia="ru-RU"/>
        </w:rPr>
        <w:t>лидокаином</w:t>
      </w:r>
      <w:proofErr w:type="spellEnd"/>
      <w:r w:rsidRPr="00D3683B">
        <w:rPr>
          <w:rFonts w:ascii="Arial" w:eastAsia="Times New Roman" w:hAnsi="Arial" w:cs="Arial"/>
          <w:color w:val="454545"/>
          <w:sz w:val="20"/>
          <w:szCs w:val="20"/>
          <w:lang w:eastAsia="ru-RU"/>
        </w:rPr>
        <w:t xml:space="preserve"> орошают слизистую оболочку дыхательных путей. Некоторые анестезиологи дополняют эту методику введением 2мл 2% </w:t>
      </w:r>
      <w:proofErr w:type="spellStart"/>
      <w:r w:rsidRPr="00D3683B">
        <w:rPr>
          <w:rFonts w:ascii="Arial" w:eastAsia="Times New Roman" w:hAnsi="Arial" w:cs="Arial"/>
          <w:color w:val="454545"/>
          <w:sz w:val="20"/>
          <w:szCs w:val="20"/>
          <w:lang w:eastAsia="ru-RU"/>
        </w:rPr>
        <w:t>лидокаина</w:t>
      </w:r>
      <w:proofErr w:type="spellEnd"/>
      <w:r w:rsidRPr="00D3683B">
        <w:rPr>
          <w:rFonts w:ascii="Arial" w:eastAsia="Times New Roman" w:hAnsi="Arial" w:cs="Arial"/>
          <w:color w:val="454545"/>
          <w:sz w:val="20"/>
          <w:szCs w:val="20"/>
          <w:lang w:eastAsia="ru-RU"/>
        </w:rPr>
        <w:t xml:space="preserve"> через </w:t>
      </w:r>
      <w:proofErr w:type="spellStart"/>
      <w:r w:rsidRPr="00D3683B">
        <w:rPr>
          <w:rFonts w:ascii="Arial" w:eastAsia="Times New Roman" w:hAnsi="Arial" w:cs="Arial"/>
          <w:color w:val="454545"/>
          <w:sz w:val="20"/>
          <w:szCs w:val="20"/>
          <w:lang w:eastAsia="ru-RU"/>
        </w:rPr>
        <w:t>перстнещитовидную</w:t>
      </w:r>
      <w:proofErr w:type="spellEnd"/>
      <w:r w:rsidRPr="00D3683B">
        <w:rPr>
          <w:rFonts w:ascii="Arial" w:eastAsia="Times New Roman" w:hAnsi="Arial" w:cs="Arial"/>
          <w:color w:val="454545"/>
          <w:sz w:val="20"/>
          <w:szCs w:val="20"/>
          <w:lang w:eastAsia="ru-RU"/>
        </w:rPr>
        <w:t xml:space="preserve"> мембрану, что усиливает анестезию трахеи и </w:t>
      </w:r>
      <w:proofErr w:type="spellStart"/>
      <w:r w:rsidRPr="00D3683B">
        <w:rPr>
          <w:rFonts w:ascii="Arial" w:eastAsia="Times New Roman" w:hAnsi="Arial" w:cs="Arial"/>
          <w:color w:val="454545"/>
          <w:sz w:val="20"/>
          <w:szCs w:val="20"/>
          <w:lang w:eastAsia="ru-RU"/>
        </w:rPr>
        <w:t>подсвязочного</w:t>
      </w:r>
      <w:proofErr w:type="spellEnd"/>
      <w:r w:rsidRPr="00D3683B">
        <w:rPr>
          <w:rFonts w:ascii="Arial" w:eastAsia="Times New Roman" w:hAnsi="Arial" w:cs="Arial"/>
          <w:color w:val="454545"/>
          <w:sz w:val="20"/>
          <w:szCs w:val="20"/>
          <w:lang w:eastAsia="ru-RU"/>
        </w:rPr>
        <w:t xml:space="preserve"> пространства. </w:t>
      </w:r>
    </w:p>
    <w:p w:rsidR="00D3683B" w:rsidRPr="00D3683B" w:rsidRDefault="00D3683B" w:rsidP="00D3683B">
      <w:pPr>
        <w:numPr>
          <w:ilvl w:val="0"/>
          <w:numId w:val="5"/>
        </w:numPr>
        <w:spacing w:before="100" w:beforeAutospacing="1" w:after="100" w:afterAutospacing="1" w:line="240" w:lineRule="auto"/>
        <w:rPr>
          <w:rFonts w:ascii="Arial" w:eastAsia="Times New Roman" w:hAnsi="Arial" w:cs="Arial"/>
          <w:color w:val="454545"/>
          <w:sz w:val="20"/>
          <w:szCs w:val="20"/>
          <w:lang w:eastAsia="ru-RU"/>
        </w:rPr>
      </w:pPr>
      <w:r w:rsidRPr="00D3683B">
        <w:rPr>
          <w:rFonts w:ascii="Arial" w:eastAsia="Times New Roman" w:hAnsi="Arial" w:cs="Arial"/>
          <w:color w:val="454545"/>
          <w:sz w:val="20"/>
          <w:szCs w:val="20"/>
          <w:lang w:eastAsia="ru-RU"/>
        </w:rPr>
        <w:t xml:space="preserve">Распыление 4% </w:t>
      </w:r>
      <w:proofErr w:type="spellStart"/>
      <w:r w:rsidRPr="00D3683B">
        <w:rPr>
          <w:rFonts w:ascii="Arial" w:eastAsia="Times New Roman" w:hAnsi="Arial" w:cs="Arial"/>
          <w:color w:val="454545"/>
          <w:sz w:val="20"/>
          <w:szCs w:val="20"/>
          <w:lang w:eastAsia="ru-RU"/>
        </w:rPr>
        <w:t>лидокаина</w:t>
      </w:r>
      <w:proofErr w:type="spellEnd"/>
      <w:r w:rsidRPr="00D3683B">
        <w:rPr>
          <w:rFonts w:ascii="Arial" w:eastAsia="Times New Roman" w:hAnsi="Arial" w:cs="Arial"/>
          <w:color w:val="454545"/>
          <w:sz w:val="20"/>
          <w:szCs w:val="20"/>
          <w:lang w:eastAsia="ru-RU"/>
        </w:rPr>
        <w:t xml:space="preserve"> в дозе 4мл. Многие анестезиологи успешно используют данную методику, однако она не всегда удобна для интубации через нос.</w:t>
      </w:r>
    </w:p>
    <w:p w:rsidR="00D3683B" w:rsidRPr="00D3683B" w:rsidRDefault="00D3683B" w:rsidP="00D3683B">
      <w:pPr>
        <w:spacing w:before="100" w:beforeAutospacing="1" w:after="100" w:afterAutospacing="1" w:line="240" w:lineRule="auto"/>
        <w:rPr>
          <w:rFonts w:ascii="Arial" w:eastAsia="Times New Roman" w:hAnsi="Arial" w:cs="Arial"/>
          <w:color w:val="454545"/>
          <w:sz w:val="20"/>
          <w:szCs w:val="20"/>
          <w:lang w:eastAsia="ru-RU"/>
        </w:rPr>
      </w:pPr>
      <w:r w:rsidRPr="00D3683B">
        <w:rPr>
          <w:rFonts w:ascii="Arial" w:eastAsia="Times New Roman" w:hAnsi="Arial" w:cs="Arial"/>
          <w:color w:val="454545"/>
          <w:sz w:val="20"/>
          <w:szCs w:val="20"/>
          <w:lang w:eastAsia="ru-RU"/>
        </w:rPr>
        <w:t>После достижения анестезии наступает этап интубации трахеи. Интубация трахеи через рот. При хорошей технике местной анестезии интубация трахеи может быть осуществлена с помощью стандартной методики путем прямой ларингоскопии. Однако</w:t>
      </w:r>
      <w:proofErr w:type="gramStart"/>
      <w:r w:rsidRPr="00D3683B">
        <w:rPr>
          <w:rFonts w:ascii="Arial" w:eastAsia="Times New Roman" w:hAnsi="Arial" w:cs="Arial"/>
          <w:color w:val="454545"/>
          <w:sz w:val="20"/>
          <w:szCs w:val="20"/>
          <w:lang w:eastAsia="ru-RU"/>
        </w:rPr>
        <w:t>,</w:t>
      </w:r>
      <w:proofErr w:type="gramEnd"/>
      <w:r w:rsidRPr="00D3683B">
        <w:rPr>
          <w:rFonts w:ascii="Arial" w:eastAsia="Times New Roman" w:hAnsi="Arial" w:cs="Arial"/>
          <w:color w:val="454545"/>
          <w:sz w:val="20"/>
          <w:szCs w:val="20"/>
          <w:lang w:eastAsia="ru-RU"/>
        </w:rPr>
        <w:t xml:space="preserve"> часто ларингоскопия ведет к слишком выраженной </w:t>
      </w:r>
      <w:proofErr w:type="spellStart"/>
      <w:r w:rsidRPr="00D3683B">
        <w:rPr>
          <w:rFonts w:ascii="Arial" w:eastAsia="Times New Roman" w:hAnsi="Arial" w:cs="Arial"/>
          <w:color w:val="454545"/>
          <w:sz w:val="20"/>
          <w:szCs w:val="20"/>
          <w:lang w:eastAsia="ru-RU"/>
        </w:rPr>
        <w:t>ноцицептивной</w:t>
      </w:r>
      <w:proofErr w:type="spellEnd"/>
      <w:r w:rsidRPr="00D3683B">
        <w:rPr>
          <w:rFonts w:ascii="Arial" w:eastAsia="Times New Roman" w:hAnsi="Arial" w:cs="Arial"/>
          <w:color w:val="454545"/>
          <w:sz w:val="20"/>
          <w:szCs w:val="20"/>
          <w:lang w:eastAsia="ru-RU"/>
        </w:rPr>
        <w:t xml:space="preserve"> стимуляции, и больные ее плохо переносят. Если при ларингоскопии хорошо визуализируются голосовая щель и другие структуры гортани, проводят индукцию в анестезию, и интубация трахеи осуществляется обычным путем. Если голосовая щель не визуализируется, требуется применение альтернативных методик. Интубация в сознании с помощью введения </w:t>
      </w:r>
      <w:proofErr w:type="spellStart"/>
      <w:r w:rsidRPr="00D3683B">
        <w:rPr>
          <w:rFonts w:ascii="Arial" w:eastAsia="Times New Roman" w:hAnsi="Arial" w:cs="Arial"/>
          <w:color w:val="454545"/>
          <w:sz w:val="20"/>
          <w:szCs w:val="20"/>
          <w:lang w:eastAsia="ru-RU"/>
        </w:rPr>
        <w:t>бронхоскопа</w:t>
      </w:r>
      <w:proofErr w:type="spellEnd"/>
      <w:r w:rsidRPr="00D3683B">
        <w:rPr>
          <w:rFonts w:ascii="Arial" w:eastAsia="Times New Roman" w:hAnsi="Arial" w:cs="Arial"/>
          <w:color w:val="454545"/>
          <w:sz w:val="20"/>
          <w:szCs w:val="20"/>
          <w:lang w:eastAsia="ru-RU"/>
        </w:rPr>
        <w:t xml:space="preserve"> через рот технически сложнее, чем при назальной методике: язык и надгортанник затрудняют обзор, и, кроме того, пациент может перекусить </w:t>
      </w:r>
      <w:proofErr w:type="spellStart"/>
      <w:r w:rsidRPr="00D3683B">
        <w:rPr>
          <w:rFonts w:ascii="Arial" w:eastAsia="Times New Roman" w:hAnsi="Arial" w:cs="Arial"/>
          <w:color w:val="454545"/>
          <w:sz w:val="20"/>
          <w:szCs w:val="20"/>
          <w:lang w:eastAsia="ru-RU"/>
        </w:rPr>
        <w:t>бронхоскоп</w:t>
      </w:r>
      <w:proofErr w:type="spellEnd"/>
      <w:r w:rsidRPr="00D3683B">
        <w:rPr>
          <w:rFonts w:ascii="Arial" w:eastAsia="Times New Roman" w:hAnsi="Arial" w:cs="Arial"/>
          <w:color w:val="454545"/>
          <w:sz w:val="20"/>
          <w:szCs w:val="20"/>
          <w:lang w:eastAsia="ru-RU"/>
        </w:rPr>
        <w:t xml:space="preserve">. </w:t>
      </w:r>
    </w:p>
    <w:p w:rsidR="00D3683B" w:rsidRPr="00D3683B" w:rsidRDefault="00D3683B" w:rsidP="00D3683B">
      <w:pPr>
        <w:spacing w:before="100" w:beforeAutospacing="1" w:after="100" w:afterAutospacing="1" w:line="240" w:lineRule="auto"/>
        <w:rPr>
          <w:rFonts w:ascii="Arial" w:eastAsia="Times New Roman" w:hAnsi="Arial" w:cs="Arial"/>
          <w:color w:val="454545"/>
          <w:sz w:val="20"/>
          <w:szCs w:val="20"/>
          <w:lang w:eastAsia="ru-RU"/>
        </w:rPr>
      </w:pPr>
      <w:r w:rsidRPr="00D3683B">
        <w:rPr>
          <w:rFonts w:ascii="Arial" w:eastAsia="Times New Roman" w:hAnsi="Arial" w:cs="Arial"/>
          <w:color w:val="454545"/>
          <w:sz w:val="20"/>
          <w:szCs w:val="20"/>
          <w:lang w:eastAsia="ru-RU"/>
        </w:rPr>
        <w:lastRenderedPageBreak/>
        <w:t xml:space="preserve">Интубация трахеи через нос является оптимальным методом интубации трахеи с сохраненным сознанием больного и при всех методиках интубации с использованием бронхоскопии. </w:t>
      </w:r>
      <w:proofErr w:type="spellStart"/>
      <w:r w:rsidRPr="00D3683B">
        <w:rPr>
          <w:rFonts w:ascii="Arial" w:eastAsia="Times New Roman" w:hAnsi="Arial" w:cs="Arial"/>
          <w:color w:val="454545"/>
          <w:sz w:val="20"/>
          <w:szCs w:val="20"/>
          <w:lang w:eastAsia="ru-RU"/>
        </w:rPr>
        <w:t>Бронхоскоп</w:t>
      </w:r>
      <w:proofErr w:type="spellEnd"/>
      <w:r w:rsidRPr="00D3683B">
        <w:rPr>
          <w:rFonts w:ascii="Arial" w:eastAsia="Times New Roman" w:hAnsi="Arial" w:cs="Arial"/>
          <w:color w:val="454545"/>
          <w:sz w:val="20"/>
          <w:szCs w:val="20"/>
          <w:lang w:eastAsia="ru-RU"/>
        </w:rPr>
        <w:t xml:space="preserve"> с надетой на него </w:t>
      </w:r>
      <w:proofErr w:type="spellStart"/>
      <w:r w:rsidRPr="00D3683B">
        <w:rPr>
          <w:rFonts w:ascii="Arial" w:eastAsia="Times New Roman" w:hAnsi="Arial" w:cs="Arial"/>
          <w:color w:val="454545"/>
          <w:sz w:val="20"/>
          <w:szCs w:val="20"/>
          <w:lang w:eastAsia="ru-RU"/>
        </w:rPr>
        <w:t>эндотрахеальной</w:t>
      </w:r>
      <w:proofErr w:type="spellEnd"/>
      <w:r w:rsidRPr="00D3683B">
        <w:rPr>
          <w:rFonts w:ascii="Arial" w:eastAsia="Times New Roman" w:hAnsi="Arial" w:cs="Arial"/>
          <w:color w:val="454545"/>
          <w:sz w:val="20"/>
          <w:szCs w:val="20"/>
          <w:lang w:eastAsia="ru-RU"/>
        </w:rPr>
        <w:t xml:space="preserve"> трубкой проводится через носовой ход и продвигается дальше в трахею. После того, как </w:t>
      </w:r>
      <w:proofErr w:type="spellStart"/>
      <w:r w:rsidRPr="00D3683B">
        <w:rPr>
          <w:rFonts w:ascii="Arial" w:eastAsia="Times New Roman" w:hAnsi="Arial" w:cs="Arial"/>
          <w:color w:val="454545"/>
          <w:sz w:val="20"/>
          <w:szCs w:val="20"/>
          <w:lang w:eastAsia="ru-RU"/>
        </w:rPr>
        <w:t>бронхоскоп</w:t>
      </w:r>
      <w:proofErr w:type="spellEnd"/>
      <w:r w:rsidRPr="00D3683B">
        <w:rPr>
          <w:rFonts w:ascii="Arial" w:eastAsia="Times New Roman" w:hAnsi="Arial" w:cs="Arial"/>
          <w:color w:val="454545"/>
          <w:sz w:val="20"/>
          <w:szCs w:val="20"/>
          <w:lang w:eastAsia="ru-RU"/>
        </w:rPr>
        <w:t xml:space="preserve"> прошел через голосовую щель, </w:t>
      </w:r>
      <w:proofErr w:type="spellStart"/>
      <w:r w:rsidRPr="00D3683B">
        <w:rPr>
          <w:rFonts w:ascii="Arial" w:eastAsia="Times New Roman" w:hAnsi="Arial" w:cs="Arial"/>
          <w:color w:val="454545"/>
          <w:sz w:val="20"/>
          <w:szCs w:val="20"/>
          <w:lang w:eastAsia="ru-RU"/>
        </w:rPr>
        <w:t>эндотрахеальная</w:t>
      </w:r>
      <w:proofErr w:type="spellEnd"/>
      <w:r w:rsidRPr="00D3683B">
        <w:rPr>
          <w:rFonts w:ascii="Arial" w:eastAsia="Times New Roman" w:hAnsi="Arial" w:cs="Arial"/>
          <w:color w:val="454545"/>
          <w:sz w:val="20"/>
          <w:szCs w:val="20"/>
          <w:lang w:eastAsia="ru-RU"/>
        </w:rPr>
        <w:t xml:space="preserve"> трубка проводится по нему в трахею. Данная методика требует наличия определенных навыков и оборудования и недоступна во многих лечебных учреждениях, поэтому не рассматривается далее в этом обзоре. Тем не менее, необходимо помнить, что в отсутствие </w:t>
      </w:r>
      <w:proofErr w:type="spellStart"/>
      <w:r w:rsidRPr="00D3683B">
        <w:rPr>
          <w:rFonts w:ascii="Arial" w:eastAsia="Times New Roman" w:hAnsi="Arial" w:cs="Arial"/>
          <w:color w:val="454545"/>
          <w:sz w:val="20"/>
          <w:szCs w:val="20"/>
          <w:lang w:eastAsia="ru-RU"/>
        </w:rPr>
        <w:t>бронхоскопа</w:t>
      </w:r>
      <w:proofErr w:type="spellEnd"/>
      <w:r w:rsidRPr="00D3683B">
        <w:rPr>
          <w:rFonts w:ascii="Arial" w:eastAsia="Times New Roman" w:hAnsi="Arial" w:cs="Arial"/>
          <w:color w:val="454545"/>
          <w:sz w:val="20"/>
          <w:szCs w:val="20"/>
          <w:lang w:eastAsia="ru-RU"/>
        </w:rPr>
        <w:t xml:space="preserve"> вместо него для интубации трахеи может быть использовано другое эндоскопическое оборудование, в частности, цистоскоп. </w:t>
      </w:r>
    </w:p>
    <w:p w:rsidR="00D3683B" w:rsidRPr="00D3683B" w:rsidRDefault="00D3683B" w:rsidP="00D3683B">
      <w:pPr>
        <w:spacing w:before="100" w:beforeAutospacing="1" w:after="100" w:afterAutospacing="1" w:line="240" w:lineRule="auto"/>
        <w:rPr>
          <w:rFonts w:ascii="Arial" w:eastAsia="Times New Roman" w:hAnsi="Arial" w:cs="Arial"/>
          <w:color w:val="454545"/>
          <w:sz w:val="20"/>
          <w:szCs w:val="20"/>
          <w:lang w:eastAsia="ru-RU"/>
        </w:rPr>
      </w:pPr>
      <w:r w:rsidRPr="00D3683B">
        <w:rPr>
          <w:rFonts w:ascii="Arial" w:eastAsia="Times New Roman" w:hAnsi="Arial" w:cs="Arial"/>
          <w:color w:val="454545"/>
          <w:sz w:val="20"/>
          <w:szCs w:val="20"/>
          <w:lang w:eastAsia="ru-RU"/>
        </w:rPr>
        <w:t xml:space="preserve">Некоторые анестезиологи выполняют </w:t>
      </w:r>
      <w:proofErr w:type="spellStart"/>
      <w:r w:rsidRPr="00D3683B">
        <w:rPr>
          <w:rFonts w:ascii="Arial" w:eastAsia="Times New Roman" w:hAnsi="Arial" w:cs="Arial"/>
          <w:color w:val="454545"/>
          <w:sz w:val="20"/>
          <w:szCs w:val="20"/>
          <w:lang w:eastAsia="ru-RU"/>
        </w:rPr>
        <w:t>назотрахеальную</w:t>
      </w:r>
      <w:proofErr w:type="spellEnd"/>
      <w:r w:rsidRPr="00D3683B">
        <w:rPr>
          <w:rFonts w:ascii="Arial" w:eastAsia="Times New Roman" w:hAnsi="Arial" w:cs="Arial"/>
          <w:color w:val="454545"/>
          <w:sz w:val="20"/>
          <w:szCs w:val="20"/>
          <w:lang w:eastAsia="ru-RU"/>
        </w:rPr>
        <w:t xml:space="preserve"> интубацию вслепую. При этом </w:t>
      </w:r>
      <w:proofErr w:type="spellStart"/>
      <w:r w:rsidRPr="00D3683B">
        <w:rPr>
          <w:rFonts w:ascii="Arial" w:eastAsia="Times New Roman" w:hAnsi="Arial" w:cs="Arial"/>
          <w:color w:val="454545"/>
          <w:sz w:val="20"/>
          <w:szCs w:val="20"/>
          <w:lang w:eastAsia="ru-RU"/>
        </w:rPr>
        <w:t>эндотрахеальная</w:t>
      </w:r>
      <w:proofErr w:type="spellEnd"/>
      <w:r w:rsidRPr="00D3683B">
        <w:rPr>
          <w:rFonts w:ascii="Arial" w:eastAsia="Times New Roman" w:hAnsi="Arial" w:cs="Arial"/>
          <w:color w:val="454545"/>
          <w:sz w:val="20"/>
          <w:szCs w:val="20"/>
          <w:lang w:eastAsia="ru-RU"/>
        </w:rPr>
        <w:t xml:space="preserve"> трубка продвигается через носовой ход до появления дыхательных шумов. В тот момент, когда звуки дыхания приобретают максимальную громкость, трубка продвигается вслепую через голосовую щель. В ряде ситуаций при этом необходимо изменить положение головы и шеи больного. Данная техника требует определенного опыта и противопоказана при отсутствии подвижности головы и шеи. </w:t>
      </w:r>
    </w:p>
    <w:p w:rsidR="00D3683B" w:rsidRPr="00D3683B" w:rsidRDefault="00D3683B" w:rsidP="00D3683B">
      <w:pPr>
        <w:spacing w:before="100" w:beforeAutospacing="1" w:after="100" w:afterAutospacing="1" w:line="240" w:lineRule="auto"/>
        <w:rPr>
          <w:rFonts w:ascii="Arial" w:eastAsia="Times New Roman" w:hAnsi="Arial" w:cs="Arial"/>
          <w:color w:val="454545"/>
          <w:sz w:val="20"/>
          <w:szCs w:val="20"/>
          <w:lang w:eastAsia="ru-RU"/>
        </w:rPr>
      </w:pPr>
      <w:r w:rsidRPr="00D3683B">
        <w:rPr>
          <w:rFonts w:ascii="Arial" w:eastAsia="Times New Roman" w:hAnsi="Arial" w:cs="Arial"/>
          <w:color w:val="454545"/>
          <w:sz w:val="20"/>
          <w:szCs w:val="20"/>
          <w:lang w:eastAsia="ru-RU"/>
        </w:rPr>
        <w:t xml:space="preserve">Ретроградная интубация впервые описана в Нигерии [8] и была предложена для больных с раком ротовой полости. Иглой </w:t>
      </w:r>
      <w:proofErr w:type="spellStart"/>
      <w:r w:rsidRPr="00D3683B">
        <w:rPr>
          <w:rFonts w:ascii="Arial" w:eastAsia="Times New Roman" w:hAnsi="Arial" w:cs="Arial"/>
          <w:color w:val="454545"/>
          <w:sz w:val="20"/>
          <w:szCs w:val="20"/>
          <w:lang w:eastAsia="ru-RU"/>
        </w:rPr>
        <w:t>Туохи</w:t>
      </w:r>
      <w:proofErr w:type="spellEnd"/>
      <w:r w:rsidRPr="00D3683B">
        <w:rPr>
          <w:rFonts w:ascii="Arial" w:eastAsia="Times New Roman" w:hAnsi="Arial" w:cs="Arial"/>
          <w:color w:val="454545"/>
          <w:sz w:val="20"/>
          <w:szCs w:val="20"/>
          <w:lang w:eastAsia="ru-RU"/>
        </w:rPr>
        <w:t xml:space="preserve"> проводится пункция </w:t>
      </w:r>
      <w:proofErr w:type="spellStart"/>
      <w:r w:rsidRPr="00D3683B">
        <w:rPr>
          <w:rFonts w:ascii="Arial" w:eastAsia="Times New Roman" w:hAnsi="Arial" w:cs="Arial"/>
          <w:color w:val="454545"/>
          <w:sz w:val="20"/>
          <w:szCs w:val="20"/>
          <w:lang w:eastAsia="ru-RU"/>
        </w:rPr>
        <w:t>перстнещитовидной</w:t>
      </w:r>
      <w:proofErr w:type="spellEnd"/>
      <w:r w:rsidRPr="00D3683B">
        <w:rPr>
          <w:rFonts w:ascii="Arial" w:eastAsia="Times New Roman" w:hAnsi="Arial" w:cs="Arial"/>
          <w:color w:val="454545"/>
          <w:sz w:val="20"/>
          <w:szCs w:val="20"/>
          <w:lang w:eastAsia="ru-RU"/>
        </w:rPr>
        <w:t xml:space="preserve"> мембраны, после чего в краниальном направлении через нее проводят </w:t>
      </w:r>
      <w:proofErr w:type="spellStart"/>
      <w:r w:rsidRPr="00D3683B">
        <w:rPr>
          <w:rFonts w:ascii="Arial" w:eastAsia="Times New Roman" w:hAnsi="Arial" w:cs="Arial"/>
          <w:color w:val="454545"/>
          <w:sz w:val="20"/>
          <w:szCs w:val="20"/>
          <w:lang w:eastAsia="ru-RU"/>
        </w:rPr>
        <w:t>эпидуральный</w:t>
      </w:r>
      <w:proofErr w:type="spellEnd"/>
      <w:r w:rsidRPr="00D3683B">
        <w:rPr>
          <w:rFonts w:ascii="Arial" w:eastAsia="Times New Roman" w:hAnsi="Arial" w:cs="Arial"/>
          <w:color w:val="454545"/>
          <w:sz w:val="20"/>
          <w:szCs w:val="20"/>
          <w:lang w:eastAsia="ru-RU"/>
        </w:rPr>
        <w:t xml:space="preserve"> катетер или проводник для катетеризации центральной вены, пока его кончик не появится в ротовой полости или носовом ходу (у некоторых больных можно подцепить катетер во рту с помощью щипцов </w:t>
      </w:r>
      <w:proofErr w:type="spellStart"/>
      <w:r w:rsidRPr="00D3683B">
        <w:rPr>
          <w:rFonts w:ascii="Arial" w:eastAsia="Times New Roman" w:hAnsi="Arial" w:cs="Arial"/>
          <w:color w:val="454545"/>
          <w:sz w:val="20"/>
          <w:szCs w:val="20"/>
          <w:lang w:eastAsia="ru-RU"/>
        </w:rPr>
        <w:t>Магилла</w:t>
      </w:r>
      <w:proofErr w:type="spellEnd"/>
      <w:r w:rsidRPr="00D3683B">
        <w:rPr>
          <w:rFonts w:ascii="Arial" w:eastAsia="Times New Roman" w:hAnsi="Arial" w:cs="Arial"/>
          <w:color w:val="454545"/>
          <w:sz w:val="20"/>
          <w:szCs w:val="20"/>
          <w:lang w:eastAsia="ru-RU"/>
        </w:rPr>
        <w:t xml:space="preserve">). Вслед за этим по катетеру или проводнику в трахею проводят </w:t>
      </w:r>
      <w:proofErr w:type="spellStart"/>
      <w:r w:rsidRPr="00D3683B">
        <w:rPr>
          <w:rFonts w:ascii="Arial" w:eastAsia="Times New Roman" w:hAnsi="Arial" w:cs="Arial"/>
          <w:color w:val="454545"/>
          <w:sz w:val="20"/>
          <w:szCs w:val="20"/>
          <w:lang w:eastAsia="ru-RU"/>
        </w:rPr>
        <w:t>интубационную</w:t>
      </w:r>
      <w:proofErr w:type="spellEnd"/>
      <w:r w:rsidRPr="00D3683B">
        <w:rPr>
          <w:rFonts w:ascii="Arial" w:eastAsia="Times New Roman" w:hAnsi="Arial" w:cs="Arial"/>
          <w:color w:val="454545"/>
          <w:sz w:val="20"/>
          <w:szCs w:val="20"/>
          <w:lang w:eastAsia="ru-RU"/>
        </w:rPr>
        <w:t xml:space="preserve"> трубку. Во время процедуры необходимо поддерживать </w:t>
      </w:r>
      <w:proofErr w:type="gramStart"/>
      <w:r w:rsidRPr="00D3683B">
        <w:rPr>
          <w:rFonts w:ascii="Arial" w:eastAsia="Times New Roman" w:hAnsi="Arial" w:cs="Arial"/>
          <w:color w:val="454545"/>
          <w:sz w:val="20"/>
          <w:szCs w:val="20"/>
          <w:lang w:eastAsia="ru-RU"/>
        </w:rPr>
        <w:t>адекватную</w:t>
      </w:r>
      <w:proofErr w:type="gramEnd"/>
      <w:r w:rsidRPr="00D3683B">
        <w:rPr>
          <w:rFonts w:ascii="Arial" w:eastAsia="Times New Roman" w:hAnsi="Arial" w:cs="Arial"/>
          <w:color w:val="454545"/>
          <w:sz w:val="20"/>
          <w:szCs w:val="20"/>
          <w:lang w:eastAsia="ru-RU"/>
        </w:rPr>
        <w:t xml:space="preserve"> </w:t>
      </w:r>
      <w:proofErr w:type="spellStart"/>
      <w:r w:rsidRPr="00D3683B">
        <w:rPr>
          <w:rFonts w:ascii="Arial" w:eastAsia="Times New Roman" w:hAnsi="Arial" w:cs="Arial"/>
          <w:color w:val="454545"/>
          <w:sz w:val="20"/>
          <w:szCs w:val="20"/>
          <w:lang w:eastAsia="ru-RU"/>
        </w:rPr>
        <w:t>оксигенацию</w:t>
      </w:r>
      <w:proofErr w:type="spellEnd"/>
      <w:r w:rsidRPr="00D3683B">
        <w:rPr>
          <w:rFonts w:ascii="Arial" w:eastAsia="Times New Roman" w:hAnsi="Arial" w:cs="Arial"/>
          <w:color w:val="454545"/>
          <w:sz w:val="20"/>
          <w:szCs w:val="20"/>
          <w:lang w:eastAsia="ru-RU"/>
        </w:rPr>
        <w:t xml:space="preserve"> больного. Для того</w:t>
      </w:r>
      <w:proofErr w:type="gramStart"/>
      <w:r w:rsidRPr="00D3683B">
        <w:rPr>
          <w:rFonts w:ascii="Arial" w:eastAsia="Times New Roman" w:hAnsi="Arial" w:cs="Arial"/>
          <w:color w:val="454545"/>
          <w:sz w:val="20"/>
          <w:szCs w:val="20"/>
          <w:lang w:eastAsia="ru-RU"/>
        </w:rPr>
        <w:t>,</w:t>
      </w:r>
      <w:proofErr w:type="gramEnd"/>
      <w:r w:rsidRPr="00D3683B">
        <w:rPr>
          <w:rFonts w:ascii="Arial" w:eastAsia="Times New Roman" w:hAnsi="Arial" w:cs="Arial"/>
          <w:color w:val="454545"/>
          <w:sz w:val="20"/>
          <w:szCs w:val="20"/>
          <w:lang w:eastAsia="ru-RU"/>
        </w:rPr>
        <w:t xml:space="preserve"> чтобы облегчить прохождение трубки через голосовую щель, ее срез должен располагаться сзади.</w:t>
      </w:r>
    </w:p>
    <w:p w:rsidR="00D3683B" w:rsidRPr="00D3683B" w:rsidRDefault="00D3683B" w:rsidP="00D3683B">
      <w:pPr>
        <w:spacing w:before="100" w:beforeAutospacing="1" w:after="100" w:afterAutospacing="1" w:line="240" w:lineRule="auto"/>
        <w:rPr>
          <w:rFonts w:ascii="Arial" w:eastAsia="Times New Roman" w:hAnsi="Arial" w:cs="Arial"/>
          <w:color w:val="454545"/>
          <w:sz w:val="20"/>
          <w:szCs w:val="20"/>
          <w:lang w:eastAsia="ru-RU"/>
        </w:rPr>
      </w:pPr>
      <w:hyperlink r:id="rId15" w:tgtFrame="_blank" w:history="1">
        <w:r>
          <w:rPr>
            <w:rFonts w:ascii="Arial" w:eastAsia="Times New Roman" w:hAnsi="Arial" w:cs="Arial"/>
            <w:noProof/>
            <w:color w:val="454545"/>
            <w:sz w:val="20"/>
            <w:szCs w:val="20"/>
            <w:lang w:eastAsia="ru-RU"/>
          </w:rPr>
          <w:drawing>
            <wp:anchor distT="0" distB="0" distL="47625" distR="47625" simplePos="0" relativeHeight="251658240" behindDoc="0" locked="0" layoutInCell="1" allowOverlap="0">
              <wp:simplePos x="0" y="0"/>
              <wp:positionH relativeFrom="column">
                <wp:align>right</wp:align>
              </wp:positionH>
              <wp:positionV relativeFrom="line">
                <wp:posOffset>0</wp:posOffset>
              </wp:positionV>
              <wp:extent cx="1905000" cy="1200150"/>
              <wp:effectExtent l="19050" t="0" r="0" b="0"/>
              <wp:wrapSquare wrapText="bothSides"/>
              <wp:docPr id="7" name="Рисунок 7" descr="Увеличить">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Увеличить">
                        <a:hlinkClick r:id="rId15" tgtFrame="_blank"/>
                      </pic:cNvPr>
                      <pic:cNvPicPr>
                        <a:picLocks noChangeAspect="1" noChangeArrowheads="1"/>
                      </pic:cNvPicPr>
                    </pic:nvPicPr>
                    <pic:blipFill>
                      <a:blip r:embed="rId16"/>
                      <a:srcRect/>
                      <a:stretch>
                        <a:fillRect/>
                      </a:stretch>
                    </pic:blipFill>
                    <pic:spPr bwMode="auto">
                      <a:xfrm>
                        <a:off x="0" y="0"/>
                        <a:ext cx="1905000" cy="1200150"/>
                      </a:xfrm>
                      <a:prstGeom prst="rect">
                        <a:avLst/>
                      </a:prstGeom>
                      <a:noFill/>
                      <a:ln w="9525">
                        <a:noFill/>
                        <a:miter lim="800000"/>
                        <a:headEnd/>
                        <a:tailEnd/>
                      </a:ln>
                    </pic:spPr>
                  </pic:pic>
                </a:graphicData>
              </a:graphic>
            </wp:anchor>
          </w:drawing>
        </w:r>
      </w:hyperlink>
      <w:r w:rsidRPr="00D3683B">
        <w:rPr>
          <w:rFonts w:ascii="Arial" w:eastAsia="Times New Roman" w:hAnsi="Arial" w:cs="Arial"/>
          <w:color w:val="454545"/>
          <w:sz w:val="20"/>
          <w:szCs w:val="20"/>
          <w:lang w:eastAsia="ru-RU"/>
        </w:rPr>
        <w:t xml:space="preserve">Продвижение </w:t>
      </w:r>
      <w:proofErr w:type="spellStart"/>
      <w:r w:rsidRPr="00D3683B">
        <w:rPr>
          <w:rFonts w:ascii="Arial" w:eastAsia="Times New Roman" w:hAnsi="Arial" w:cs="Arial"/>
          <w:color w:val="454545"/>
          <w:sz w:val="20"/>
          <w:szCs w:val="20"/>
          <w:lang w:eastAsia="ru-RU"/>
        </w:rPr>
        <w:t>эндотрахеальной</w:t>
      </w:r>
      <w:proofErr w:type="spellEnd"/>
      <w:r w:rsidRPr="00D3683B">
        <w:rPr>
          <w:rFonts w:ascii="Arial" w:eastAsia="Times New Roman" w:hAnsi="Arial" w:cs="Arial"/>
          <w:color w:val="454545"/>
          <w:sz w:val="20"/>
          <w:szCs w:val="20"/>
          <w:lang w:eastAsia="ru-RU"/>
        </w:rPr>
        <w:t xml:space="preserve"> трубки может быть затруднено на уровне надгортанника и голосовой щели. Существует ряд способов, направленных на то, чтобы преодолеть это препятствие. Так, для облегчения проведения </w:t>
      </w:r>
      <w:proofErr w:type="spellStart"/>
      <w:r w:rsidRPr="00D3683B">
        <w:rPr>
          <w:rFonts w:ascii="Arial" w:eastAsia="Times New Roman" w:hAnsi="Arial" w:cs="Arial"/>
          <w:color w:val="454545"/>
          <w:sz w:val="20"/>
          <w:szCs w:val="20"/>
          <w:lang w:eastAsia="ru-RU"/>
        </w:rPr>
        <w:t>бронхоскопа</w:t>
      </w:r>
      <w:proofErr w:type="spellEnd"/>
      <w:r w:rsidRPr="00D3683B">
        <w:rPr>
          <w:rFonts w:ascii="Arial" w:eastAsia="Times New Roman" w:hAnsi="Arial" w:cs="Arial"/>
          <w:color w:val="454545"/>
          <w:sz w:val="20"/>
          <w:szCs w:val="20"/>
          <w:lang w:eastAsia="ru-RU"/>
        </w:rPr>
        <w:t xml:space="preserve"> с </w:t>
      </w:r>
      <w:proofErr w:type="spellStart"/>
      <w:r w:rsidRPr="00D3683B">
        <w:rPr>
          <w:rFonts w:ascii="Arial" w:eastAsia="Times New Roman" w:hAnsi="Arial" w:cs="Arial"/>
          <w:color w:val="454545"/>
          <w:sz w:val="20"/>
          <w:szCs w:val="20"/>
          <w:lang w:eastAsia="ru-RU"/>
        </w:rPr>
        <w:t>эндотрахеальной</w:t>
      </w:r>
      <w:proofErr w:type="spellEnd"/>
      <w:r w:rsidRPr="00D3683B">
        <w:rPr>
          <w:rFonts w:ascii="Arial" w:eastAsia="Times New Roman" w:hAnsi="Arial" w:cs="Arial"/>
          <w:color w:val="454545"/>
          <w:sz w:val="20"/>
          <w:szCs w:val="20"/>
          <w:lang w:eastAsia="ru-RU"/>
        </w:rPr>
        <w:t xml:space="preserve"> трубкой через голосовую щель может использоваться </w:t>
      </w:r>
      <w:proofErr w:type="spellStart"/>
      <w:r w:rsidRPr="00D3683B">
        <w:rPr>
          <w:rFonts w:ascii="Arial" w:eastAsia="Times New Roman" w:hAnsi="Arial" w:cs="Arial"/>
          <w:color w:val="454545"/>
          <w:sz w:val="20"/>
          <w:szCs w:val="20"/>
          <w:lang w:eastAsia="ru-RU"/>
        </w:rPr>
        <w:t>транстрахеальный</w:t>
      </w:r>
      <w:proofErr w:type="spellEnd"/>
      <w:r w:rsidRPr="00D3683B">
        <w:rPr>
          <w:rFonts w:ascii="Arial" w:eastAsia="Times New Roman" w:hAnsi="Arial" w:cs="Arial"/>
          <w:color w:val="454545"/>
          <w:sz w:val="20"/>
          <w:szCs w:val="20"/>
          <w:lang w:eastAsia="ru-RU"/>
        </w:rPr>
        <w:t xml:space="preserve"> проводник. Для того</w:t>
      </w:r>
      <w:proofErr w:type="gramStart"/>
      <w:r w:rsidRPr="00D3683B">
        <w:rPr>
          <w:rFonts w:ascii="Arial" w:eastAsia="Times New Roman" w:hAnsi="Arial" w:cs="Arial"/>
          <w:color w:val="454545"/>
          <w:sz w:val="20"/>
          <w:szCs w:val="20"/>
          <w:lang w:eastAsia="ru-RU"/>
        </w:rPr>
        <w:t>,</w:t>
      </w:r>
      <w:proofErr w:type="gramEnd"/>
      <w:r w:rsidRPr="00D3683B">
        <w:rPr>
          <w:rFonts w:ascii="Arial" w:eastAsia="Times New Roman" w:hAnsi="Arial" w:cs="Arial"/>
          <w:color w:val="454545"/>
          <w:sz w:val="20"/>
          <w:szCs w:val="20"/>
          <w:lang w:eastAsia="ru-RU"/>
        </w:rPr>
        <w:t xml:space="preserve"> чтобы трубка лучше прошла по тонкому проводнику или </w:t>
      </w:r>
      <w:proofErr w:type="spellStart"/>
      <w:r w:rsidRPr="00D3683B">
        <w:rPr>
          <w:rFonts w:ascii="Arial" w:eastAsia="Times New Roman" w:hAnsi="Arial" w:cs="Arial"/>
          <w:color w:val="454545"/>
          <w:sz w:val="20"/>
          <w:szCs w:val="20"/>
          <w:lang w:eastAsia="ru-RU"/>
        </w:rPr>
        <w:t>эпидуральному</w:t>
      </w:r>
      <w:proofErr w:type="spellEnd"/>
      <w:r w:rsidRPr="00D3683B">
        <w:rPr>
          <w:rFonts w:ascii="Arial" w:eastAsia="Times New Roman" w:hAnsi="Arial" w:cs="Arial"/>
          <w:color w:val="454545"/>
          <w:sz w:val="20"/>
          <w:szCs w:val="20"/>
          <w:lang w:eastAsia="ru-RU"/>
        </w:rPr>
        <w:t xml:space="preserve"> катетеру, по ним можно ввести в трахею проводник большего диаметра (мочеточниковый катетер, трахеальный катетер или желудочный зонд), а уже по большому проводнику продвигается </w:t>
      </w:r>
      <w:proofErr w:type="spellStart"/>
      <w:r w:rsidRPr="00D3683B">
        <w:rPr>
          <w:rFonts w:ascii="Arial" w:eastAsia="Times New Roman" w:hAnsi="Arial" w:cs="Arial"/>
          <w:color w:val="454545"/>
          <w:sz w:val="20"/>
          <w:szCs w:val="20"/>
          <w:lang w:eastAsia="ru-RU"/>
        </w:rPr>
        <w:t>эндотрахеальная</w:t>
      </w:r>
      <w:proofErr w:type="spellEnd"/>
      <w:r w:rsidRPr="00D3683B">
        <w:rPr>
          <w:rFonts w:ascii="Arial" w:eastAsia="Times New Roman" w:hAnsi="Arial" w:cs="Arial"/>
          <w:color w:val="454545"/>
          <w:sz w:val="20"/>
          <w:szCs w:val="20"/>
          <w:lang w:eastAsia="ru-RU"/>
        </w:rPr>
        <w:t xml:space="preserve"> трубка. Если требуется </w:t>
      </w:r>
      <w:proofErr w:type="spellStart"/>
      <w:r w:rsidRPr="00D3683B">
        <w:rPr>
          <w:rFonts w:ascii="Arial" w:eastAsia="Times New Roman" w:hAnsi="Arial" w:cs="Arial"/>
          <w:color w:val="454545"/>
          <w:sz w:val="20"/>
          <w:szCs w:val="20"/>
          <w:lang w:eastAsia="ru-RU"/>
        </w:rPr>
        <w:t>назотрахеальная</w:t>
      </w:r>
      <w:proofErr w:type="spellEnd"/>
      <w:r w:rsidRPr="00D3683B">
        <w:rPr>
          <w:rFonts w:ascii="Arial" w:eastAsia="Times New Roman" w:hAnsi="Arial" w:cs="Arial"/>
          <w:color w:val="454545"/>
          <w:sz w:val="20"/>
          <w:szCs w:val="20"/>
          <w:lang w:eastAsia="ru-RU"/>
        </w:rPr>
        <w:t xml:space="preserve"> интубация, а проводник оказался во рту, проведите катетер через нос и выведите его конец в ротовую полость, после чего катетер и проводник связываются ниткой между собой, и катетер вытаскивают из носового хода обратно вместе с проводником. Вслед за этим по проводнику проводят </w:t>
      </w:r>
      <w:proofErr w:type="spellStart"/>
      <w:r w:rsidRPr="00D3683B">
        <w:rPr>
          <w:rFonts w:ascii="Arial" w:eastAsia="Times New Roman" w:hAnsi="Arial" w:cs="Arial"/>
          <w:color w:val="454545"/>
          <w:sz w:val="20"/>
          <w:szCs w:val="20"/>
          <w:lang w:eastAsia="ru-RU"/>
        </w:rPr>
        <w:t>эндотрахеальную</w:t>
      </w:r>
      <w:proofErr w:type="spellEnd"/>
      <w:r w:rsidRPr="00D3683B">
        <w:rPr>
          <w:rFonts w:ascii="Arial" w:eastAsia="Times New Roman" w:hAnsi="Arial" w:cs="Arial"/>
          <w:color w:val="454545"/>
          <w:sz w:val="20"/>
          <w:szCs w:val="20"/>
          <w:lang w:eastAsia="ru-RU"/>
        </w:rPr>
        <w:t xml:space="preserve"> трубку.</w:t>
      </w:r>
    </w:p>
    <w:p w:rsidR="00D3683B" w:rsidRPr="00D3683B" w:rsidRDefault="00D3683B" w:rsidP="00D3683B">
      <w:pPr>
        <w:spacing w:before="100" w:beforeAutospacing="1" w:after="100" w:afterAutospacing="1" w:line="240" w:lineRule="auto"/>
        <w:rPr>
          <w:rFonts w:ascii="Arial" w:eastAsia="Times New Roman" w:hAnsi="Arial" w:cs="Arial"/>
          <w:color w:val="454545"/>
          <w:sz w:val="20"/>
          <w:szCs w:val="20"/>
          <w:lang w:eastAsia="ru-RU"/>
        </w:rPr>
      </w:pPr>
      <w:hyperlink r:id="rId17" w:tgtFrame="_blank" w:history="1">
        <w:r>
          <w:rPr>
            <w:rFonts w:ascii="Arial" w:eastAsia="Times New Roman" w:hAnsi="Arial" w:cs="Arial"/>
            <w:noProof/>
            <w:color w:val="454545"/>
            <w:sz w:val="20"/>
            <w:szCs w:val="20"/>
            <w:lang w:eastAsia="ru-RU"/>
          </w:rPr>
          <w:drawing>
            <wp:anchor distT="0" distB="0" distL="47625" distR="47625" simplePos="0" relativeHeight="251658240" behindDoc="0" locked="0" layoutInCell="1" allowOverlap="0">
              <wp:simplePos x="0" y="0"/>
              <wp:positionH relativeFrom="column">
                <wp:align>right</wp:align>
              </wp:positionH>
              <wp:positionV relativeFrom="line">
                <wp:posOffset>0</wp:posOffset>
              </wp:positionV>
              <wp:extent cx="1905000" cy="1200150"/>
              <wp:effectExtent l="19050" t="0" r="0" b="0"/>
              <wp:wrapSquare wrapText="bothSides"/>
              <wp:docPr id="8" name="Рисунок 8" descr="Увеличить">
                <a:hlinkClick xmlns:a="http://schemas.openxmlformats.org/drawingml/2006/main" r:id="rId1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Увеличить">
                        <a:hlinkClick r:id="rId17" tgtFrame="_blank"/>
                      </pic:cNvPr>
                      <pic:cNvPicPr>
                        <a:picLocks noChangeAspect="1" noChangeArrowheads="1"/>
                      </pic:cNvPicPr>
                    </pic:nvPicPr>
                    <pic:blipFill>
                      <a:blip r:embed="rId18"/>
                      <a:srcRect/>
                      <a:stretch>
                        <a:fillRect/>
                      </a:stretch>
                    </pic:blipFill>
                    <pic:spPr bwMode="auto">
                      <a:xfrm>
                        <a:off x="0" y="0"/>
                        <a:ext cx="1905000" cy="1200150"/>
                      </a:xfrm>
                      <a:prstGeom prst="rect">
                        <a:avLst/>
                      </a:prstGeom>
                      <a:noFill/>
                      <a:ln w="9525">
                        <a:noFill/>
                        <a:miter lim="800000"/>
                        <a:headEnd/>
                        <a:tailEnd/>
                      </a:ln>
                    </pic:spPr>
                  </pic:pic>
                </a:graphicData>
              </a:graphic>
            </wp:anchor>
          </w:drawing>
        </w:r>
      </w:hyperlink>
      <w:r w:rsidRPr="00D3683B">
        <w:rPr>
          <w:rFonts w:ascii="Arial" w:eastAsia="Times New Roman" w:hAnsi="Arial" w:cs="Arial"/>
          <w:color w:val="454545"/>
          <w:sz w:val="20"/>
          <w:szCs w:val="20"/>
          <w:lang w:eastAsia="ru-RU"/>
        </w:rPr>
        <w:t xml:space="preserve">При переднем расположении среза </w:t>
      </w:r>
      <w:proofErr w:type="spellStart"/>
      <w:r w:rsidRPr="00D3683B">
        <w:rPr>
          <w:rFonts w:ascii="Arial" w:eastAsia="Times New Roman" w:hAnsi="Arial" w:cs="Arial"/>
          <w:color w:val="454545"/>
          <w:sz w:val="20"/>
          <w:szCs w:val="20"/>
          <w:lang w:eastAsia="ru-RU"/>
        </w:rPr>
        <w:t>эндотрахеальной</w:t>
      </w:r>
      <w:proofErr w:type="spellEnd"/>
      <w:r w:rsidRPr="00D3683B">
        <w:rPr>
          <w:rFonts w:ascii="Arial" w:eastAsia="Times New Roman" w:hAnsi="Arial" w:cs="Arial"/>
          <w:color w:val="454545"/>
          <w:sz w:val="20"/>
          <w:szCs w:val="20"/>
          <w:lang w:eastAsia="ru-RU"/>
        </w:rPr>
        <w:t xml:space="preserve"> трубки ее продвижение через голосовую щель может быть затруднено. Заднее положение среза облегчает интубацию трахеи.</w:t>
      </w:r>
    </w:p>
    <w:p w:rsidR="00D3683B" w:rsidRPr="00D3683B" w:rsidRDefault="00D3683B" w:rsidP="00D3683B">
      <w:pPr>
        <w:spacing w:before="100" w:beforeAutospacing="1" w:after="100" w:afterAutospacing="1" w:line="240" w:lineRule="auto"/>
        <w:rPr>
          <w:rFonts w:ascii="Arial" w:eastAsia="Times New Roman" w:hAnsi="Arial" w:cs="Arial"/>
          <w:i/>
          <w:iCs/>
          <w:color w:val="454545"/>
          <w:sz w:val="20"/>
          <w:szCs w:val="20"/>
          <w:lang w:eastAsia="ru-RU"/>
        </w:rPr>
      </w:pPr>
      <w:r w:rsidRPr="00D3683B">
        <w:rPr>
          <w:rFonts w:ascii="Arial" w:eastAsia="Times New Roman" w:hAnsi="Arial" w:cs="Arial"/>
          <w:i/>
          <w:iCs/>
          <w:color w:val="454545"/>
          <w:sz w:val="20"/>
          <w:szCs w:val="20"/>
          <w:lang w:eastAsia="ru-RU"/>
        </w:rPr>
        <w:t xml:space="preserve">Примечание: </w:t>
      </w:r>
      <w:proofErr w:type="spellStart"/>
      <w:r w:rsidRPr="00D3683B">
        <w:rPr>
          <w:rFonts w:ascii="Arial" w:eastAsia="Times New Roman" w:hAnsi="Arial" w:cs="Arial"/>
          <w:i/>
          <w:iCs/>
          <w:color w:val="454545"/>
          <w:sz w:val="20"/>
          <w:szCs w:val="20"/>
          <w:lang w:eastAsia="ru-RU"/>
        </w:rPr>
        <w:t>bevel</w:t>
      </w:r>
      <w:proofErr w:type="spellEnd"/>
      <w:r w:rsidRPr="00D3683B">
        <w:rPr>
          <w:rFonts w:ascii="Arial" w:eastAsia="Times New Roman" w:hAnsi="Arial" w:cs="Arial"/>
          <w:i/>
          <w:iCs/>
          <w:color w:val="454545"/>
          <w:sz w:val="20"/>
          <w:szCs w:val="20"/>
          <w:lang w:eastAsia="ru-RU"/>
        </w:rPr>
        <w:t xml:space="preserve"> - срез.</w:t>
      </w:r>
    </w:p>
    <w:p w:rsidR="00D3683B" w:rsidRPr="00D3683B" w:rsidRDefault="00D3683B" w:rsidP="00D3683B">
      <w:pPr>
        <w:spacing w:before="100" w:beforeAutospacing="1" w:after="100" w:afterAutospacing="1" w:line="240" w:lineRule="auto"/>
        <w:rPr>
          <w:rFonts w:ascii="Arial" w:eastAsia="Times New Roman" w:hAnsi="Arial" w:cs="Arial"/>
          <w:color w:val="454545"/>
          <w:sz w:val="20"/>
          <w:szCs w:val="20"/>
          <w:lang w:eastAsia="ru-RU"/>
        </w:rPr>
      </w:pPr>
      <w:r w:rsidRPr="00D3683B">
        <w:rPr>
          <w:rFonts w:ascii="Arial" w:eastAsia="Times New Roman" w:hAnsi="Arial" w:cs="Arial"/>
          <w:color w:val="454545"/>
          <w:sz w:val="20"/>
          <w:szCs w:val="20"/>
          <w:lang w:eastAsia="ru-RU"/>
        </w:rPr>
        <w:t xml:space="preserve">Недавно в литературе было сообщение об успешном применении ретроградной интубации трахеи при травме верхних дыхательных путей, когда все другие методики потерпели неудачу [9]. Кроме того, есть мнение, что для пункции трахеи с равным успехом может быть использован промежуток между перстневидным хрящом и первым кольцом трахеи [10]. </w:t>
      </w:r>
    </w:p>
    <w:p w:rsidR="00D3683B" w:rsidRPr="00D3683B" w:rsidRDefault="00D3683B" w:rsidP="00D3683B">
      <w:pPr>
        <w:spacing w:before="100" w:beforeAutospacing="1" w:after="100" w:afterAutospacing="1" w:line="240" w:lineRule="auto"/>
        <w:rPr>
          <w:rFonts w:ascii="Arial" w:eastAsia="Times New Roman" w:hAnsi="Arial" w:cs="Arial"/>
          <w:color w:val="454545"/>
          <w:sz w:val="20"/>
          <w:szCs w:val="20"/>
          <w:lang w:eastAsia="ru-RU"/>
        </w:rPr>
      </w:pPr>
      <w:r w:rsidRPr="00D3683B">
        <w:rPr>
          <w:rFonts w:ascii="Arial" w:eastAsia="Times New Roman" w:hAnsi="Arial" w:cs="Arial"/>
          <w:color w:val="454545"/>
          <w:sz w:val="20"/>
          <w:szCs w:val="20"/>
          <w:lang w:eastAsia="ru-RU"/>
        </w:rPr>
        <w:t xml:space="preserve">При безуспешной интубации и противопоказании к регионарной анестезии методом выбора может быть </w:t>
      </w:r>
      <w:proofErr w:type="spellStart"/>
      <w:r w:rsidRPr="00D3683B">
        <w:rPr>
          <w:rFonts w:ascii="Arial" w:eastAsia="Times New Roman" w:hAnsi="Arial" w:cs="Arial"/>
          <w:color w:val="454545"/>
          <w:sz w:val="20"/>
          <w:szCs w:val="20"/>
          <w:lang w:eastAsia="ru-RU"/>
        </w:rPr>
        <w:t>трахеостомия</w:t>
      </w:r>
      <w:proofErr w:type="spellEnd"/>
      <w:r w:rsidRPr="00D3683B">
        <w:rPr>
          <w:rFonts w:ascii="Arial" w:eastAsia="Times New Roman" w:hAnsi="Arial" w:cs="Arial"/>
          <w:color w:val="454545"/>
          <w:sz w:val="20"/>
          <w:szCs w:val="20"/>
          <w:lang w:eastAsia="ru-RU"/>
        </w:rPr>
        <w:t xml:space="preserve"> под местной анестезией в условиях сохранения сознания у больного. Когда данная ситуация возникает у детей, дополнительно используется </w:t>
      </w:r>
      <w:proofErr w:type="spellStart"/>
      <w:r w:rsidRPr="00D3683B">
        <w:rPr>
          <w:rFonts w:ascii="Arial" w:eastAsia="Times New Roman" w:hAnsi="Arial" w:cs="Arial"/>
          <w:color w:val="454545"/>
          <w:sz w:val="20"/>
          <w:szCs w:val="20"/>
          <w:lang w:eastAsia="ru-RU"/>
        </w:rPr>
        <w:t>седатация</w:t>
      </w:r>
      <w:proofErr w:type="spellEnd"/>
      <w:r w:rsidRPr="00D3683B">
        <w:rPr>
          <w:rFonts w:ascii="Arial" w:eastAsia="Times New Roman" w:hAnsi="Arial" w:cs="Arial"/>
          <w:color w:val="454545"/>
          <w:sz w:val="20"/>
          <w:szCs w:val="20"/>
          <w:lang w:eastAsia="ru-RU"/>
        </w:rPr>
        <w:t xml:space="preserve"> с помощью </w:t>
      </w:r>
      <w:proofErr w:type="spellStart"/>
      <w:r w:rsidRPr="00D3683B">
        <w:rPr>
          <w:rFonts w:ascii="Arial" w:eastAsia="Times New Roman" w:hAnsi="Arial" w:cs="Arial"/>
          <w:color w:val="454545"/>
          <w:sz w:val="20"/>
          <w:szCs w:val="20"/>
          <w:lang w:eastAsia="ru-RU"/>
        </w:rPr>
        <w:t>кетамина</w:t>
      </w:r>
      <w:proofErr w:type="spellEnd"/>
      <w:r w:rsidRPr="00D3683B">
        <w:rPr>
          <w:rFonts w:ascii="Arial" w:eastAsia="Times New Roman" w:hAnsi="Arial" w:cs="Arial"/>
          <w:color w:val="454545"/>
          <w:sz w:val="20"/>
          <w:szCs w:val="20"/>
          <w:lang w:eastAsia="ru-RU"/>
        </w:rPr>
        <w:t xml:space="preserve">. </w:t>
      </w:r>
    </w:p>
    <w:p w:rsidR="00D3683B" w:rsidRPr="00D3683B" w:rsidRDefault="00D3683B" w:rsidP="00D3683B">
      <w:pPr>
        <w:spacing w:before="100" w:beforeAutospacing="1" w:after="100" w:afterAutospacing="1" w:line="240" w:lineRule="auto"/>
        <w:rPr>
          <w:rFonts w:ascii="Arial" w:eastAsia="Times New Roman" w:hAnsi="Arial" w:cs="Arial"/>
          <w:color w:val="454545"/>
          <w:sz w:val="20"/>
          <w:szCs w:val="20"/>
          <w:lang w:eastAsia="ru-RU"/>
        </w:rPr>
      </w:pPr>
      <w:hyperlink r:id="rId19" w:tgtFrame="_blank" w:history="1">
        <w:r>
          <w:rPr>
            <w:rFonts w:ascii="Arial" w:eastAsia="Times New Roman" w:hAnsi="Arial" w:cs="Arial"/>
            <w:noProof/>
            <w:color w:val="454545"/>
            <w:sz w:val="20"/>
            <w:szCs w:val="20"/>
            <w:lang w:eastAsia="ru-RU"/>
          </w:rPr>
          <w:drawing>
            <wp:anchor distT="0" distB="0" distL="47625" distR="47625" simplePos="0" relativeHeight="251658240" behindDoc="0" locked="0" layoutInCell="1" allowOverlap="0">
              <wp:simplePos x="0" y="0"/>
              <wp:positionH relativeFrom="column">
                <wp:align>right</wp:align>
              </wp:positionH>
              <wp:positionV relativeFrom="line">
                <wp:posOffset>0</wp:posOffset>
              </wp:positionV>
              <wp:extent cx="1905000" cy="1162050"/>
              <wp:effectExtent l="19050" t="0" r="0" b="0"/>
              <wp:wrapSquare wrapText="bothSides"/>
              <wp:docPr id="9" name="Рисунок 9" descr="Увеличить">
                <a:hlinkClick xmlns:a="http://schemas.openxmlformats.org/drawingml/2006/main" r:id="rId1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Увеличить">
                        <a:hlinkClick r:id="rId19" tgtFrame="_blank"/>
                      </pic:cNvPr>
                      <pic:cNvPicPr>
                        <a:picLocks noChangeAspect="1" noChangeArrowheads="1"/>
                      </pic:cNvPicPr>
                    </pic:nvPicPr>
                    <pic:blipFill>
                      <a:blip r:embed="rId20"/>
                      <a:srcRect/>
                      <a:stretch>
                        <a:fillRect/>
                      </a:stretch>
                    </pic:blipFill>
                    <pic:spPr bwMode="auto">
                      <a:xfrm>
                        <a:off x="0" y="0"/>
                        <a:ext cx="1905000" cy="1162050"/>
                      </a:xfrm>
                      <a:prstGeom prst="rect">
                        <a:avLst/>
                      </a:prstGeom>
                      <a:noFill/>
                      <a:ln w="9525">
                        <a:noFill/>
                        <a:miter lim="800000"/>
                        <a:headEnd/>
                        <a:tailEnd/>
                      </a:ln>
                    </pic:spPr>
                  </pic:pic>
                </a:graphicData>
              </a:graphic>
            </wp:anchor>
          </w:drawing>
        </w:r>
      </w:hyperlink>
      <w:proofErr w:type="spellStart"/>
      <w:r w:rsidRPr="00D3683B">
        <w:rPr>
          <w:rFonts w:ascii="Arial" w:eastAsia="Times New Roman" w:hAnsi="Arial" w:cs="Arial"/>
          <w:color w:val="454545"/>
          <w:sz w:val="20"/>
          <w:szCs w:val="20"/>
          <w:lang w:eastAsia="ru-RU"/>
        </w:rPr>
        <w:t>Ларингеальная</w:t>
      </w:r>
      <w:proofErr w:type="spellEnd"/>
      <w:r w:rsidRPr="00D3683B">
        <w:rPr>
          <w:rFonts w:ascii="Arial" w:eastAsia="Times New Roman" w:hAnsi="Arial" w:cs="Arial"/>
          <w:color w:val="454545"/>
          <w:sz w:val="20"/>
          <w:szCs w:val="20"/>
          <w:lang w:eastAsia="ru-RU"/>
        </w:rPr>
        <w:t xml:space="preserve"> маска может обеспечить поддержание проходимости дыхательных путей в случаях трудной интубации.</w:t>
      </w:r>
    </w:p>
    <w:p w:rsidR="00D3683B" w:rsidRPr="00D3683B" w:rsidRDefault="00D3683B" w:rsidP="00D3683B">
      <w:pPr>
        <w:spacing w:before="100" w:beforeAutospacing="1" w:after="100" w:afterAutospacing="1" w:line="240" w:lineRule="auto"/>
        <w:rPr>
          <w:rFonts w:ascii="Arial" w:eastAsia="Times New Roman" w:hAnsi="Arial" w:cs="Arial"/>
          <w:color w:val="454545"/>
          <w:sz w:val="20"/>
          <w:szCs w:val="20"/>
          <w:lang w:eastAsia="ru-RU"/>
        </w:rPr>
      </w:pPr>
      <w:r w:rsidRPr="00D3683B">
        <w:rPr>
          <w:rFonts w:ascii="Arial" w:eastAsia="Times New Roman" w:hAnsi="Arial" w:cs="Arial"/>
          <w:color w:val="454545"/>
          <w:sz w:val="20"/>
          <w:szCs w:val="20"/>
          <w:lang w:eastAsia="ru-RU"/>
        </w:rPr>
        <w:lastRenderedPageBreak/>
        <w:t xml:space="preserve">После установки </w:t>
      </w:r>
      <w:proofErr w:type="spellStart"/>
      <w:r w:rsidRPr="00D3683B">
        <w:rPr>
          <w:rFonts w:ascii="Arial" w:eastAsia="Times New Roman" w:hAnsi="Arial" w:cs="Arial"/>
          <w:color w:val="454545"/>
          <w:sz w:val="20"/>
          <w:szCs w:val="20"/>
          <w:lang w:eastAsia="ru-RU"/>
        </w:rPr>
        <w:t>ларингеальной</w:t>
      </w:r>
      <w:proofErr w:type="spellEnd"/>
      <w:r w:rsidRPr="00D3683B">
        <w:rPr>
          <w:rFonts w:ascii="Arial" w:eastAsia="Times New Roman" w:hAnsi="Arial" w:cs="Arial"/>
          <w:color w:val="454545"/>
          <w:sz w:val="20"/>
          <w:szCs w:val="20"/>
          <w:lang w:eastAsia="ru-RU"/>
        </w:rPr>
        <w:t xml:space="preserve"> маски анестезиолог может использовать ее в ходе всей анестезии или как промежуточный этап до интубации трахеи. При проведении через </w:t>
      </w:r>
      <w:proofErr w:type="spellStart"/>
      <w:r w:rsidRPr="00D3683B">
        <w:rPr>
          <w:rFonts w:ascii="Arial" w:eastAsia="Times New Roman" w:hAnsi="Arial" w:cs="Arial"/>
          <w:color w:val="454545"/>
          <w:sz w:val="20"/>
          <w:szCs w:val="20"/>
          <w:lang w:eastAsia="ru-RU"/>
        </w:rPr>
        <w:t>ларингеальную</w:t>
      </w:r>
      <w:proofErr w:type="spellEnd"/>
      <w:r w:rsidRPr="00D3683B">
        <w:rPr>
          <w:rFonts w:ascii="Arial" w:eastAsia="Times New Roman" w:hAnsi="Arial" w:cs="Arial"/>
          <w:color w:val="454545"/>
          <w:sz w:val="20"/>
          <w:szCs w:val="20"/>
          <w:lang w:eastAsia="ru-RU"/>
        </w:rPr>
        <w:t xml:space="preserve"> маску эластичного бужа, </w:t>
      </w:r>
      <w:proofErr w:type="gramStart"/>
      <w:r w:rsidRPr="00D3683B">
        <w:rPr>
          <w:rFonts w:ascii="Arial" w:eastAsia="Times New Roman" w:hAnsi="Arial" w:cs="Arial"/>
          <w:color w:val="454545"/>
          <w:sz w:val="20"/>
          <w:szCs w:val="20"/>
          <w:lang w:eastAsia="ru-RU"/>
        </w:rPr>
        <w:t>последний</w:t>
      </w:r>
      <w:proofErr w:type="gramEnd"/>
      <w:r w:rsidRPr="00D3683B">
        <w:rPr>
          <w:rFonts w:ascii="Arial" w:eastAsia="Times New Roman" w:hAnsi="Arial" w:cs="Arial"/>
          <w:color w:val="454545"/>
          <w:sz w:val="20"/>
          <w:szCs w:val="20"/>
          <w:lang w:eastAsia="ru-RU"/>
        </w:rPr>
        <w:t xml:space="preserve"> часто попадает в трахею, и по нему можно провести </w:t>
      </w:r>
      <w:proofErr w:type="spellStart"/>
      <w:r w:rsidRPr="00D3683B">
        <w:rPr>
          <w:rFonts w:ascii="Arial" w:eastAsia="Times New Roman" w:hAnsi="Arial" w:cs="Arial"/>
          <w:color w:val="454545"/>
          <w:sz w:val="20"/>
          <w:szCs w:val="20"/>
          <w:lang w:eastAsia="ru-RU"/>
        </w:rPr>
        <w:t>эндотрахеальную</w:t>
      </w:r>
      <w:proofErr w:type="spellEnd"/>
      <w:r w:rsidRPr="00D3683B">
        <w:rPr>
          <w:rFonts w:ascii="Arial" w:eastAsia="Times New Roman" w:hAnsi="Arial" w:cs="Arial"/>
          <w:color w:val="454545"/>
          <w:sz w:val="20"/>
          <w:szCs w:val="20"/>
          <w:lang w:eastAsia="ru-RU"/>
        </w:rPr>
        <w:t xml:space="preserve"> трубку №6. После установки </w:t>
      </w:r>
      <w:proofErr w:type="spellStart"/>
      <w:r w:rsidRPr="00D3683B">
        <w:rPr>
          <w:rFonts w:ascii="Arial" w:eastAsia="Times New Roman" w:hAnsi="Arial" w:cs="Arial"/>
          <w:color w:val="454545"/>
          <w:sz w:val="20"/>
          <w:szCs w:val="20"/>
          <w:lang w:eastAsia="ru-RU"/>
        </w:rPr>
        <w:t>интубационной</w:t>
      </w:r>
      <w:proofErr w:type="spellEnd"/>
      <w:r w:rsidRPr="00D3683B">
        <w:rPr>
          <w:rFonts w:ascii="Arial" w:eastAsia="Times New Roman" w:hAnsi="Arial" w:cs="Arial"/>
          <w:color w:val="454545"/>
          <w:sz w:val="20"/>
          <w:szCs w:val="20"/>
          <w:lang w:eastAsia="ru-RU"/>
        </w:rPr>
        <w:t xml:space="preserve"> трубки </w:t>
      </w:r>
      <w:proofErr w:type="spellStart"/>
      <w:r w:rsidRPr="00D3683B">
        <w:rPr>
          <w:rFonts w:ascii="Arial" w:eastAsia="Times New Roman" w:hAnsi="Arial" w:cs="Arial"/>
          <w:color w:val="454545"/>
          <w:sz w:val="20"/>
          <w:szCs w:val="20"/>
          <w:lang w:eastAsia="ru-RU"/>
        </w:rPr>
        <w:t>ларингеальная</w:t>
      </w:r>
      <w:proofErr w:type="spellEnd"/>
      <w:r w:rsidRPr="00D3683B">
        <w:rPr>
          <w:rFonts w:ascii="Arial" w:eastAsia="Times New Roman" w:hAnsi="Arial" w:cs="Arial"/>
          <w:color w:val="454545"/>
          <w:sz w:val="20"/>
          <w:szCs w:val="20"/>
          <w:lang w:eastAsia="ru-RU"/>
        </w:rPr>
        <w:t xml:space="preserve"> маска удаляется. В ряде случаев продвижение </w:t>
      </w:r>
      <w:proofErr w:type="spellStart"/>
      <w:r w:rsidRPr="00D3683B">
        <w:rPr>
          <w:rFonts w:ascii="Arial" w:eastAsia="Times New Roman" w:hAnsi="Arial" w:cs="Arial"/>
          <w:color w:val="454545"/>
          <w:sz w:val="20"/>
          <w:szCs w:val="20"/>
          <w:lang w:eastAsia="ru-RU"/>
        </w:rPr>
        <w:t>эндотрахеальной</w:t>
      </w:r>
      <w:proofErr w:type="spellEnd"/>
      <w:r w:rsidRPr="00D3683B">
        <w:rPr>
          <w:rFonts w:ascii="Arial" w:eastAsia="Times New Roman" w:hAnsi="Arial" w:cs="Arial"/>
          <w:color w:val="454545"/>
          <w:sz w:val="20"/>
          <w:szCs w:val="20"/>
          <w:lang w:eastAsia="ru-RU"/>
        </w:rPr>
        <w:t xml:space="preserve"> трубки блокируется на уровне </w:t>
      </w:r>
      <w:proofErr w:type="spellStart"/>
      <w:r w:rsidRPr="00D3683B">
        <w:rPr>
          <w:rFonts w:ascii="Arial" w:eastAsia="Times New Roman" w:hAnsi="Arial" w:cs="Arial"/>
          <w:color w:val="454545"/>
          <w:sz w:val="20"/>
          <w:szCs w:val="20"/>
          <w:lang w:eastAsia="ru-RU"/>
        </w:rPr>
        <w:t>фенестраций</w:t>
      </w:r>
      <w:proofErr w:type="spellEnd"/>
      <w:r w:rsidRPr="00D3683B">
        <w:rPr>
          <w:rFonts w:ascii="Arial" w:eastAsia="Times New Roman" w:hAnsi="Arial" w:cs="Arial"/>
          <w:color w:val="454545"/>
          <w:sz w:val="20"/>
          <w:szCs w:val="20"/>
          <w:lang w:eastAsia="ru-RU"/>
        </w:rPr>
        <w:t xml:space="preserve"> </w:t>
      </w:r>
      <w:proofErr w:type="spellStart"/>
      <w:r w:rsidRPr="00D3683B">
        <w:rPr>
          <w:rFonts w:ascii="Arial" w:eastAsia="Times New Roman" w:hAnsi="Arial" w:cs="Arial"/>
          <w:color w:val="454545"/>
          <w:sz w:val="20"/>
          <w:szCs w:val="20"/>
          <w:lang w:eastAsia="ru-RU"/>
        </w:rPr>
        <w:t>ларингеальной</w:t>
      </w:r>
      <w:proofErr w:type="spellEnd"/>
      <w:r w:rsidRPr="00D3683B">
        <w:rPr>
          <w:rFonts w:ascii="Arial" w:eastAsia="Times New Roman" w:hAnsi="Arial" w:cs="Arial"/>
          <w:color w:val="454545"/>
          <w:sz w:val="20"/>
          <w:szCs w:val="20"/>
          <w:lang w:eastAsia="ru-RU"/>
        </w:rPr>
        <w:t xml:space="preserve"> маски, поэтому ее лучше устанавливать с помощью </w:t>
      </w:r>
      <w:proofErr w:type="spellStart"/>
      <w:r w:rsidRPr="00D3683B">
        <w:rPr>
          <w:rFonts w:ascii="Arial" w:eastAsia="Times New Roman" w:hAnsi="Arial" w:cs="Arial"/>
          <w:color w:val="454545"/>
          <w:sz w:val="20"/>
          <w:szCs w:val="20"/>
          <w:lang w:eastAsia="ru-RU"/>
        </w:rPr>
        <w:t>бронхоскопа</w:t>
      </w:r>
      <w:proofErr w:type="spellEnd"/>
      <w:r w:rsidRPr="00D3683B">
        <w:rPr>
          <w:rFonts w:ascii="Arial" w:eastAsia="Times New Roman" w:hAnsi="Arial" w:cs="Arial"/>
          <w:color w:val="454545"/>
          <w:sz w:val="20"/>
          <w:szCs w:val="20"/>
          <w:lang w:eastAsia="ru-RU"/>
        </w:rPr>
        <w:t>.</w:t>
      </w:r>
    </w:p>
    <w:p w:rsidR="00D3683B" w:rsidRPr="00D3683B" w:rsidRDefault="00D3683B" w:rsidP="00D3683B">
      <w:pPr>
        <w:spacing w:before="100" w:beforeAutospacing="1" w:after="100" w:afterAutospacing="1" w:line="240" w:lineRule="auto"/>
        <w:rPr>
          <w:rFonts w:ascii="Arial" w:eastAsia="Times New Roman" w:hAnsi="Arial" w:cs="Arial"/>
          <w:color w:val="454545"/>
          <w:sz w:val="20"/>
          <w:szCs w:val="20"/>
          <w:lang w:eastAsia="ru-RU"/>
        </w:rPr>
      </w:pPr>
      <w:r w:rsidRPr="00D3683B">
        <w:rPr>
          <w:rFonts w:ascii="Arial" w:eastAsia="Times New Roman" w:hAnsi="Arial" w:cs="Arial"/>
          <w:color w:val="454545"/>
          <w:sz w:val="20"/>
          <w:szCs w:val="20"/>
          <w:lang w:eastAsia="ru-RU"/>
        </w:rPr>
        <w:t xml:space="preserve">В этих целях через </w:t>
      </w:r>
      <w:proofErr w:type="spellStart"/>
      <w:r w:rsidRPr="00D3683B">
        <w:rPr>
          <w:rFonts w:ascii="Arial" w:eastAsia="Times New Roman" w:hAnsi="Arial" w:cs="Arial"/>
          <w:color w:val="454545"/>
          <w:sz w:val="20"/>
          <w:szCs w:val="20"/>
          <w:lang w:eastAsia="ru-RU"/>
        </w:rPr>
        <w:t>ларингеальную</w:t>
      </w:r>
      <w:proofErr w:type="spellEnd"/>
      <w:r w:rsidRPr="00D3683B">
        <w:rPr>
          <w:rFonts w:ascii="Arial" w:eastAsia="Times New Roman" w:hAnsi="Arial" w:cs="Arial"/>
          <w:color w:val="454545"/>
          <w:sz w:val="20"/>
          <w:szCs w:val="20"/>
          <w:lang w:eastAsia="ru-RU"/>
        </w:rPr>
        <w:t xml:space="preserve"> маску проводят </w:t>
      </w:r>
      <w:proofErr w:type="spellStart"/>
      <w:r w:rsidRPr="00D3683B">
        <w:rPr>
          <w:rFonts w:ascii="Arial" w:eastAsia="Times New Roman" w:hAnsi="Arial" w:cs="Arial"/>
          <w:color w:val="454545"/>
          <w:sz w:val="20"/>
          <w:szCs w:val="20"/>
          <w:lang w:eastAsia="ru-RU"/>
        </w:rPr>
        <w:t>бронхоскоп</w:t>
      </w:r>
      <w:proofErr w:type="spellEnd"/>
      <w:r w:rsidRPr="00D3683B">
        <w:rPr>
          <w:rFonts w:ascii="Arial" w:eastAsia="Times New Roman" w:hAnsi="Arial" w:cs="Arial"/>
          <w:color w:val="454545"/>
          <w:sz w:val="20"/>
          <w:szCs w:val="20"/>
          <w:lang w:eastAsia="ru-RU"/>
        </w:rPr>
        <w:t xml:space="preserve">, и под его контролем через голосовую щель продвигают буж, после чего маску и </w:t>
      </w:r>
      <w:proofErr w:type="spellStart"/>
      <w:r w:rsidRPr="00D3683B">
        <w:rPr>
          <w:rFonts w:ascii="Arial" w:eastAsia="Times New Roman" w:hAnsi="Arial" w:cs="Arial"/>
          <w:color w:val="454545"/>
          <w:sz w:val="20"/>
          <w:szCs w:val="20"/>
          <w:lang w:eastAsia="ru-RU"/>
        </w:rPr>
        <w:t>бронхоскоп</w:t>
      </w:r>
      <w:proofErr w:type="spellEnd"/>
      <w:r w:rsidRPr="00D3683B">
        <w:rPr>
          <w:rFonts w:ascii="Arial" w:eastAsia="Times New Roman" w:hAnsi="Arial" w:cs="Arial"/>
          <w:color w:val="454545"/>
          <w:sz w:val="20"/>
          <w:szCs w:val="20"/>
          <w:lang w:eastAsia="ru-RU"/>
        </w:rPr>
        <w:t xml:space="preserve"> удаляют, а по бужу проводят </w:t>
      </w:r>
      <w:proofErr w:type="spellStart"/>
      <w:r w:rsidRPr="00D3683B">
        <w:rPr>
          <w:rFonts w:ascii="Arial" w:eastAsia="Times New Roman" w:hAnsi="Arial" w:cs="Arial"/>
          <w:color w:val="454545"/>
          <w:sz w:val="20"/>
          <w:szCs w:val="20"/>
          <w:lang w:eastAsia="ru-RU"/>
        </w:rPr>
        <w:t>эндотрахеальную</w:t>
      </w:r>
      <w:proofErr w:type="spellEnd"/>
      <w:r w:rsidRPr="00D3683B">
        <w:rPr>
          <w:rFonts w:ascii="Arial" w:eastAsia="Times New Roman" w:hAnsi="Arial" w:cs="Arial"/>
          <w:color w:val="454545"/>
          <w:sz w:val="20"/>
          <w:szCs w:val="20"/>
          <w:lang w:eastAsia="ru-RU"/>
        </w:rPr>
        <w:t xml:space="preserve"> трубку. В качестве альтернативы </w:t>
      </w:r>
      <w:proofErr w:type="spellStart"/>
      <w:r w:rsidRPr="00D3683B">
        <w:rPr>
          <w:rFonts w:ascii="Arial" w:eastAsia="Times New Roman" w:hAnsi="Arial" w:cs="Arial"/>
          <w:color w:val="454545"/>
          <w:sz w:val="20"/>
          <w:szCs w:val="20"/>
          <w:lang w:eastAsia="ru-RU"/>
        </w:rPr>
        <w:t>бронхоскоп</w:t>
      </w:r>
      <w:proofErr w:type="spellEnd"/>
      <w:r w:rsidRPr="00D3683B">
        <w:rPr>
          <w:rFonts w:ascii="Arial" w:eastAsia="Times New Roman" w:hAnsi="Arial" w:cs="Arial"/>
          <w:color w:val="454545"/>
          <w:sz w:val="20"/>
          <w:szCs w:val="20"/>
          <w:lang w:eastAsia="ru-RU"/>
        </w:rPr>
        <w:t xml:space="preserve"> с надетой на него трубкой №6 продвигают сразу в трахею, после чего </w:t>
      </w:r>
      <w:proofErr w:type="spellStart"/>
      <w:r w:rsidRPr="00D3683B">
        <w:rPr>
          <w:rFonts w:ascii="Arial" w:eastAsia="Times New Roman" w:hAnsi="Arial" w:cs="Arial"/>
          <w:color w:val="454545"/>
          <w:sz w:val="20"/>
          <w:szCs w:val="20"/>
          <w:lang w:eastAsia="ru-RU"/>
        </w:rPr>
        <w:t>бронхоскоп</w:t>
      </w:r>
      <w:proofErr w:type="spellEnd"/>
      <w:r w:rsidRPr="00D3683B">
        <w:rPr>
          <w:rFonts w:ascii="Arial" w:eastAsia="Times New Roman" w:hAnsi="Arial" w:cs="Arial"/>
          <w:color w:val="454545"/>
          <w:sz w:val="20"/>
          <w:szCs w:val="20"/>
          <w:lang w:eastAsia="ru-RU"/>
        </w:rPr>
        <w:t xml:space="preserve"> и </w:t>
      </w:r>
      <w:proofErr w:type="spellStart"/>
      <w:r w:rsidRPr="00D3683B">
        <w:rPr>
          <w:rFonts w:ascii="Arial" w:eastAsia="Times New Roman" w:hAnsi="Arial" w:cs="Arial"/>
          <w:color w:val="454545"/>
          <w:sz w:val="20"/>
          <w:szCs w:val="20"/>
          <w:lang w:eastAsia="ru-RU"/>
        </w:rPr>
        <w:t>ларингеальную</w:t>
      </w:r>
      <w:proofErr w:type="spellEnd"/>
      <w:r w:rsidRPr="00D3683B">
        <w:rPr>
          <w:rFonts w:ascii="Arial" w:eastAsia="Times New Roman" w:hAnsi="Arial" w:cs="Arial"/>
          <w:color w:val="454545"/>
          <w:sz w:val="20"/>
          <w:szCs w:val="20"/>
          <w:lang w:eastAsia="ru-RU"/>
        </w:rPr>
        <w:t xml:space="preserve"> маску удаляют и начинают ИВЛ. Для данной методики выпускаются специальные </w:t>
      </w:r>
      <w:proofErr w:type="spellStart"/>
      <w:r w:rsidRPr="00D3683B">
        <w:rPr>
          <w:rFonts w:ascii="Arial" w:eastAsia="Times New Roman" w:hAnsi="Arial" w:cs="Arial"/>
          <w:color w:val="454545"/>
          <w:sz w:val="20"/>
          <w:szCs w:val="20"/>
          <w:lang w:eastAsia="ru-RU"/>
        </w:rPr>
        <w:t>интубационные</w:t>
      </w:r>
      <w:proofErr w:type="spellEnd"/>
      <w:r w:rsidRPr="00D3683B">
        <w:rPr>
          <w:rFonts w:ascii="Arial" w:eastAsia="Times New Roman" w:hAnsi="Arial" w:cs="Arial"/>
          <w:color w:val="454545"/>
          <w:sz w:val="20"/>
          <w:szCs w:val="20"/>
          <w:lang w:eastAsia="ru-RU"/>
        </w:rPr>
        <w:t xml:space="preserve"> </w:t>
      </w:r>
      <w:proofErr w:type="spellStart"/>
      <w:r w:rsidRPr="00D3683B">
        <w:rPr>
          <w:rFonts w:ascii="Arial" w:eastAsia="Times New Roman" w:hAnsi="Arial" w:cs="Arial"/>
          <w:color w:val="454545"/>
          <w:sz w:val="20"/>
          <w:szCs w:val="20"/>
          <w:lang w:eastAsia="ru-RU"/>
        </w:rPr>
        <w:t>ларингеальные</w:t>
      </w:r>
      <w:proofErr w:type="spellEnd"/>
      <w:r w:rsidRPr="00D3683B">
        <w:rPr>
          <w:rFonts w:ascii="Arial" w:eastAsia="Times New Roman" w:hAnsi="Arial" w:cs="Arial"/>
          <w:color w:val="454545"/>
          <w:sz w:val="20"/>
          <w:szCs w:val="20"/>
          <w:lang w:eastAsia="ru-RU"/>
        </w:rPr>
        <w:t xml:space="preserve"> маски (</w:t>
      </w:r>
      <w:proofErr w:type="spellStart"/>
      <w:r w:rsidRPr="00D3683B">
        <w:rPr>
          <w:rFonts w:ascii="Arial" w:eastAsia="Times New Roman" w:hAnsi="Arial" w:cs="Arial"/>
          <w:color w:val="454545"/>
          <w:sz w:val="20"/>
          <w:szCs w:val="20"/>
          <w:lang w:eastAsia="ru-RU"/>
        </w:rPr>
        <w:t>Intavent</w:t>
      </w:r>
      <w:proofErr w:type="spellEnd"/>
      <w:r w:rsidRPr="00D3683B">
        <w:rPr>
          <w:rFonts w:ascii="Arial" w:eastAsia="Times New Roman" w:hAnsi="Arial" w:cs="Arial"/>
          <w:color w:val="454545"/>
          <w:sz w:val="20"/>
          <w:szCs w:val="20"/>
          <w:lang w:eastAsia="ru-RU"/>
        </w:rPr>
        <w:t xml:space="preserve"> </w:t>
      </w:r>
      <w:proofErr w:type="spellStart"/>
      <w:r w:rsidRPr="00D3683B">
        <w:rPr>
          <w:rFonts w:ascii="Arial" w:eastAsia="Times New Roman" w:hAnsi="Arial" w:cs="Arial"/>
          <w:color w:val="454545"/>
          <w:sz w:val="20"/>
          <w:szCs w:val="20"/>
          <w:lang w:eastAsia="ru-RU"/>
        </w:rPr>
        <w:t>Medical</w:t>
      </w:r>
      <w:proofErr w:type="spellEnd"/>
      <w:r w:rsidRPr="00D3683B">
        <w:rPr>
          <w:rFonts w:ascii="Arial" w:eastAsia="Times New Roman" w:hAnsi="Arial" w:cs="Arial"/>
          <w:color w:val="454545"/>
          <w:sz w:val="20"/>
          <w:szCs w:val="20"/>
          <w:lang w:eastAsia="ru-RU"/>
        </w:rPr>
        <w:t xml:space="preserve"> UK).</w:t>
      </w:r>
    </w:p>
    <w:p w:rsidR="00D3683B" w:rsidRPr="00D3683B" w:rsidRDefault="00D3683B" w:rsidP="00D3683B">
      <w:pPr>
        <w:spacing w:before="100" w:beforeAutospacing="1" w:after="100" w:afterAutospacing="1" w:line="240" w:lineRule="auto"/>
        <w:rPr>
          <w:rFonts w:ascii="Arial" w:eastAsia="Times New Roman" w:hAnsi="Arial" w:cs="Arial"/>
          <w:color w:val="454545"/>
          <w:sz w:val="20"/>
          <w:szCs w:val="20"/>
          <w:lang w:eastAsia="ru-RU"/>
        </w:rPr>
      </w:pPr>
      <w:hyperlink r:id="rId21" w:tgtFrame="_blank" w:history="1">
        <w:r>
          <w:rPr>
            <w:rFonts w:ascii="Arial" w:eastAsia="Times New Roman" w:hAnsi="Arial" w:cs="Arial"/>
            <w:noProof/>
            <w:color w:val="454545"/>
            <w:sz w:val="20"/>
            <w:szCs w:val="20"/>
            <w:lang w:eastAsia="ru-RU"/>
          </w:rPr>
          <w:drawing>
            <wp:anchor distT="0" distB="0" distL="47625" distR="47625" simplePos="0" relativeHeight="251658240" behindDoc="0" locked="0" layoutInCell="1" allowOverlap="0">
              <wp:simplePos x="0" y="0"/>
              <wp:positionH relativeFrom="column">
                <wp:align>right</wp:align>
              </wp:positionH>
              <wp:positionV relativeFrom="line">
                <wp:posOffset>0</wp:posOffset>
              </wp:positionV>
              <wp:extent cx="1905000" cy="1143000"/>
              <wp:effectExtent l="19050" t="0" r="0" b="0"/>
              <wp:wrapSquare wrapText="bothSides"/>
              <wp:docPr id="10" name="Рисунок 10" descr="Увеличить">
                <a:hlinkClick xmlns:a="http://schemas.openxmlformats.org/drawingml/2006/main" r:id="rId2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Увеличить">
                        <a:hlinkClick r:id="rId21" tgtFrame="_blank"/>
                      </pic:cNvPr>
                      <pic:cNvPicPr>
                        <a:picLocks noChangeAspect="1" noChangeArrowheads="1"/>
                      </pic:cNvPicPr>
                    </pic:nvPicPr>
                    <pic:blipFill>
                      <a:blip r:embed="rId22"/>
                      <a:srcRect/>
                      <a:stretch>
                        <a:fillRect/>
                      </a:stretch>
                    </pic:blipFill>
                    <pic:spPr bwMode="auto">
                      <a:xfrm>
                        <a:off x="0" y="0"/>
                        <a:ext cx="1905000" cy="1143000"/>
                      </a:xfrm>
                      <a:prstGeom prst="rect">
                        <a:avLst/>
                      </a:prstGeom>
                      <a:noFill/>
                      <a:ln w="9525">
                        <a:noFill/>
                        <a:miter lim="800000"/>
                        <a:headEnd/>
                        <a:tailEnd/>
                      </a:ln>
                    </pic:spPr>
                  </pic:pic>
                </a:graphicData>
              </a:graphic>
            </wp:anchor>
          </w:drawing>
        </w:r>
      </w:hyperlink>
      <w:r w:rsidRPr="00D3683B">
        <w:rPr>
          <w:rFonts w:ascii="Arial" w:eastAsia="Times New Roman" w:hAnsi="Arial" w:cs="Arial"/>
          <w:color w:val="454545"/>
          <w:sz w:val="20"/>
          <w:szCs w:val="20"/>
          <w:lang w:eastAsia="ru-RU"/>
        </w:rPr>
        <w:t xml:space="preserve">Ларингоскоп Мак-Коя обеспечивает подвижность кончика клинка, что позволяет лучше поднять надгортанник и облегчает интубацию [11]. Данная модель производится </w:t>
      </w:r>
      <w:proofErr w:type="spellStart"/>
      <w:r w:rsidRPr="00D3683B">
        <w:rPr>
          <w:rFonts w:ascii="Arial" w:eastAsia="Times New Roman" w:hAnsi="Arial" w:cs="Arial"/>
          <w:color w:val="454545"/>
          <w:sz w:val="20"/>
          <w:szCs w:val="20"/>
          <w:lang w:eastAsia="ru-RU"/>
        </w:rPr>
        <w:t>Penlon</w:t>
      </w:r>
      <w:proofErr w:type="spellEnd"/>
      <w:r w:rsidRPr="00D3683B">
        <w:rPr>
          <w:rFonts w:ascii="Arial" w:eastAsia="Times New Roman" w:hAnsi="Arial" w:cs="Arial"/>
          <w:color w:val="454545"/>
          <w:sz w:val="20"/>
          <w:szCs w:val="20"/>
          <w:lang w:eastAsia="ru-RU"/>
        </w:rPr>
        <w:t xml:space="preserve"> UK </w:t>
      </w:r>
      <w:proofErr w:type="spellStart"/>
      <w:r w:rsidRPr="00D3683B">
        <w:rPr>
          <w:rFonts w:ascii="Arial" w:eastAsia="Times New Roman" w:hAnsi="Arial" w:cs="Arial"/>
          <w:color w:val="454545"/>
          <w:sz w:val="20"/>
          <w:szCs w:val="20"/>
          <w:lang w:eastAsia="ru-RU"/>
        </w:rPr>
        <w:t>Ltd</w:t>
      </w:r>
      <w:proofErr w:type="spellEnd"/>
      <w:r w:rsidRPr="00D3683B">
        <w:rPr>
          <w:rFonts w:ascii="Arial" w:eastAsia="Times New Roman" w:hAnsi="Arial" w:cs="Arial"/>
          <w:color w:val="454545"/>
          <w:sz w:val="20"/>
          <w:szCs w:val="20"/>
          <w:lang w:eastAsia="ru-RU"/>
        </w:rPr>
        <w:t xml:space="preserve">. </w:t>
      </w:r>
    </w:p>
    <w:p w:rsidR="00D3683B" w:rsidRPr="00D3683B" w:rsidRDefault="00D3683B" w:rsidP="00D3683B">
      <w:pPr>
        <w:spacing w:before="100" w:beforeAutospacing="1" w:after="100" w:afterAutospacing="1" w:line="240" w:lineRule="auto"/>
        <w:rPr>
          <w:rFonts w:ascii="Arial" w:eastAsia="Times New Roman" w:hAnsi="Arial" w:cs="Arial"/>
          <w:color w:val="454545"/>
          <w:sz w:val="20"/>
          <w:szCs w:val="20"/>
          <w:lang w:eastAsia="ru-RU"/>
        </w:rPr>
      </w:pPr>
      <w:proofErr w:type="gramStart"/>
      <w:r w:rsidRPr="00D3683B">
        <w:rPr>
          <w:rFonts w:ascii="Arial" w:eastAsia="Times New Roman" w:hAnsi="Arial" w:cs="Arial"/>
          <w:color w:val="454545"/>
          <w:sz w:val="20"/>
          <w:szCs w:val="20"/>
          <w:lang w:eastAsia="ru-RU"/>
        </w:rPr>
        <w:t xml:space="preserve">Гибкий </w:t>
      </w:r>
      <w:proofErr w:type="spellStart"/>
      <w:r w:rsidRPr="00D3683B">
        <w:rPr>
          <w:rFonts w:ascii="Arial" w:eastAsia="Times New Roman" w:hAnsi="Arial" w:cs="Arial"/>
          <w:color w:val="454545"/>
          <w:sz w:val="20"/>
          <w:szCs w:val="20"/>
          <w:lang w:eastAsia="ru-RU"/>
        </w:rPr>
        <w:t>световод</w:t>
      </w:r>
      <w:proofErr w:type="spellEnd"/>
      <w:r w:rsidRPr="00D3683B">
        <w:rPr>
          <w:rFonts w:ascii="Arial" w:eastAsia="Times New Roman" w:hAnsi="Arial" w:cs="Arial"/>
          <w:color w:val="454545"/>
          <w:sz w:val="20"/>
          <w:szCs w:val="20"/>
          <w:lang w:eastAsia="ru-RU"/>
        </w:rPr>
        <w:t xml:space="preserve"> с источником света на конце может быть проведен в трахею с надетой на него </w:t>
      </w:r>
      <w:proofErr w:type="spellStart"/>
      <w:r w:rsidRPr="00D3683B">
        <w:rPr>
          <w:rFonts w:ascii="Arial" w:eastAsia="Times New Roman" w:hAnsi="Arial" w:cs="Arial"/>
          <w:color w:val="454545"/>
          <w:sz w:val="20"/>
          <w:szCs w:val="20"/>
          <w:lang w:eastAsia="ru-RU"/>
        </w:rPr>
        <w:t>интубационной</w:t>
      </w:r>
      <w:proofErr w:type="spellEnd"/>
      <w:r w:rsidRPr="00D3683B">
        <w:rPr>
          <w:rFonts w:ascii="Arial" w:eastAsia="Times New Roman" w:hAnsi="Arial" w:cs="Arial"/>
          <w:color w:val="454545"/>
          <w:sz w:val="20"/>
          <w:szCs w:val="20"/>
          <w:lang w:eastAsia="ru-RU"/>
        </w:rPr>
        <w:t xml:space="preserve"> трубкой [12].</w:t>
      </w:r>
      <w:proofErr w:type="gramEnd"/>
      <w:r w:rsidRPr="00D3683B">
        <w:rPr>
          <w:rFonts w:ascii="Arial" w:eastAsia="Times New Roman" w:hAnsi="Arial" w:cs="Arial"/>
          <w:color w:val="454545"/>
          <w:sz w:val="20"/>
          <w:szCs w:val="20"/>
          <w:lang w:eastAsia="ru-RU"/>
        </w:rPr>
        <w:t xml:space="preserve"> Когда </w:t>
      </w:r>
      <w:proofErr w:type="spellStart"/>
      <w:r w:rsidRPr="00D3683B">
        <w:rPr>
          <w:rFonts w:ascii="Arial" w:eastAsia="Times New Roman" w:hAnsi="Arial" w:cs="Arial"/>
          <w:color w:val="454545"/>
          <w:sz w:val="20"/>
          <w:szCs w:val="20"/>
          <w:lang w:eastAsia="ru-RU"/>
        </w:rPr>
        <w:t>световод</w:t>
      </w:r>
      <w:proofErr w:type="spellEnd"/>
      <w:r w:rsidRPr="00D3683B">
        <w:rPr>
          <w:rFonts w:ascii="Arial" w:eastAsia="Times New Roman" w:hAnsi="Arial" w:cs="Arial"/>
          <w:color w:val="454545"/>
          <w:sz w:val="20"/>
          <w:szCs w:val="20"/>
          <w:lang w:eastAsia="ru-RU"/>
        </w:rPr>
        <w:t xml:space="preserve"> проходит в трахею, источник света виден через кожные покровы шеи. Для установки </w:t>
      </w:r>
      <w:proofErr w:type="spellStart"/>
      <w:r w:rsidRPr="00D3683B">
        <w:rPr>
          <w:rFonts w:ascii="Arial" w:eastAsia="Times New Roman" w:hAnsi="Arial" w:cs="Arial"/>
          <w:color w:val="454545"/>
          <w:sz w:val="20"/>
          <w:szCs w:val="20"/>
          <w:lang w:eastAsia="ru-RU"/>
        </w:rPr>
        <w:t>световода</w:t>
      </w:r>
      <w:proofErr w:type="spellEnd"/>
      <w:r w:rsidRPr="00D3683B">
        <w:rPr>
          <w:rFonts w:ascii="Arial" w:eastAsia="Times New Roman" w:hAnsi="Arial" w:cs="Arial"/>
          <w:color w:val="454545"/>
          <w:sz w:val="20"/>
          <w:szCs w:val="20"/>
          <w:lang w:eastAsia="ru-RU"/>
        </w:rPr>
        <w:t xml:space="preserve"> нужна темная комната; кроме того, эта методика может оказаться неэффективной у больных с ожирением.</w:t>
      </w:r>
    </w:p>
    <w:p w:rsidR="00D3683B" w:rsidRPr="00D3683B" w:rsidRDefault="00D3683B" w:rsidP="00D3683B">
      <w:pPr>
        <w:spacing w:before="100" w:beforeAutospacing="1" w:after="100" w:afterAutospacing="1" w:line="240" w:lineRule="auto"/>
        <w:rPr>
          <w:rFonts w:ascii="Arial" w:eastAsia="Times New Roman" w:hAnsi="Arial" w:cs="Arial"/>
          <w:color w:val="454545"/>
          <w:sz w:val="20"/>
          <w:szCs w:val="20"/>
          <w:lang w:eastAsia="ru-RU"/>
        </w:rPr>
      </w:pPr>
      <w:hyperlink r:id="rId23" w:tgtFrame="_blank" w:history="1">
        <w:r>
          <w:rPr>
            <w:rFonts w:ascii="Arial" w:eastAsia="Times New Roman" w:hAnsi="Arial" w:cs="Arial"/>
            <w:noProof/>
            <w:color w:val="454545"/>
            <w:sz w:val="20"/>
            <w:szCs w:val="20"/>
            <w:lang w:eastAsia="ru-RU"/>
          </w:rPr>
          <w:drawing>
            <wp:anchor distT="0" distB="0" distL="47625" distR="47625" simplePos="0" relativeHeight="251658240" behindDoc="0" locked="0" layoutInCell="1" allowOverlap="0">
              <wp:simplePos x="0" y="0"/>
              <wp:positionH relativeFrom="column">
                <wp:align>right</wp:align>
              </wp:positionH>
              <wp:positionV relativeFrom="line">
                <wp:posOffset>0</wp:posOffset>
              </wp:positionV>
              <wp:extent cx="1905000" cy="1104900"/>
              <wp:effectExtent l="19050" t="0" r="0" b="0"/>
              <wp:wrapSquare wrapText="bothSides"/>
              <wp:docPr id="11" name="Рисунок 11" descr="Увеличить">
                <a:hlinkClick xmlns:a="http://schemas.openxmlformats.org/drawingml/2006/main" r:id="rId2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Увеличить">
                        <a:hlinkClick r:id="rId23" tgtFrame="_blank"/>
                      </pic:cNvPr>
                      <pic:cNvPicPr>
                        <a:picLocks noChangeAspect="1" noChangeArrowheads="1"/>
                      </pic:cNvPicPr>
                    </pic:nvPicPr>
                    <pic:blipFill>
                      <a:blip r:embed="rId24"/>
                      <a:srcRect/>
                      <a:stretch>
                        <a:fillRect/>
                      </a:stretch>
                    </pic:blipFill>
                    <pic:spPr bwMode="auto">
                      <a:xfrm>
                        <a:off x="0" y="0"/>
                        <a:ext cx="1905000" cy="1104900"/>
                      </a:xfrm>
                      <a:prstGeom prst="rect">
                        <a:avLst/>
                      </a:prstGeom>
                      <a:noFill/>
                      <a:ln w="9525">
                        <a:noFill/>
                        <a:miter lim="800000"/>
                        <a:headEnd/>
                        <a:tailEnd/>
                      </a:ln>
                    </pic:spPr>
                  </pic:pic>
                </a:graphicData>
              </a:graphic>
            </wp:anchor>
          </w:drawing>
        </w:r>
      </w:hyperlink>
      <w:r w:rsidRPr="00D3683B">
        <w:rPr>
          <w:rFonts w:ascii="Arial" w:eastAsia="Times New Roman" w:hAnsi="Arial" w:cs="Arial"/>
          <w:color w:val="454545"/>
          <w:sz w:val="20"/>
          <w:szCs w:val="20"/>
          <w:lang w:eastAsia="ru-RU"/>
        </w:rPr>
        <w:t xml:space="preserve">Комбинированная пищеводно-трахеальная трубка вводится вслепую и используется для вентиляции легких в экстренных ситуациях [13]. Комбинированная пищеводно-трахеальная трубка. </w:t>
      </w:r>
    </w:p>
    <w:p w:rsidR="00D3683B" w:rsidRPr="00D3683B" w:rsidRDefault="00D3683B" w:rsidP="00D3683B">
      <w:pPr>
        <w:spacing w:before="100" w:beforeAutospacing="1" w:after="100" w:afterAutospacing="1" w:line="240" w:lineRule="auto"/>
        <w:rPr>
          <w:rFonts w:ascii="Arial" w:eastAsia="Times New Roman" w:hAnsi="Arial" w:cs="Arial"/>
          <w:i/>
          <w:iCs/>
          <w:color w:val="454545"/>
          <w:sz w:val="20"/>
          <w:szCs w:val="20"/>
          <w:lang w:eastAsia="ru-RU"/>
        </w:rPr>
      </w:pPr>
      <w:r w:rsidRPr="00D3683B">
        <w:rPr>
          <w:rFonts w:ascii="Arial" w:eastAsia="Times New Roman" w:hAnsi="Arial" w:cs="Arial"/>
          <w:i/>
          <w:iCs/>
          <w:color w:val="454545"/>
          <w:sz w:val="20"/>
          <w:szCs w:val="20"/>
          <w:lang w:eastAsia="ru-RU"/>
        </w:rPr>
        <w:t xml:space="preserve">Примечание: </w:t>
      </w:r>
      <w:proofErr w:type="spellStart"/>
      <w:r w:rsidRPr="00D3683B">
        <w:rPr>
          <w:rFonts w:ascii="Arial" w:eastAsia="Times New Roman" w:hAnsi="Arial" w:cs="Arial"/>
          <w:i/>
          <w:iCs/>
          <w:color w:val="454545"/>
          <w:sz w:val="20"/>
          <w:szCs w:val="20"/>
          <w:lang w:eastAsia="ru-RU"/>
        </w:rPr>
        <w:t>holes</w:t>
      </w:r>
      <w:proofErr w:type="spellEnd"/>
      <w:r w:rsidRPr="00D3683B">
        <w:rPr>
          <w:rFonts w:ascii="Arial" w:eastAsia="Times New Roman" w:hAnsi="Arial" w:cs="Arial"/>
          <w:i/>
          <w:iCs/>
          <w:color w:val="454545"/>
          <w:sz w:val="20"/>
          <w:szCs w:val="20"/>
          <w:lang w:eastAsia="ru-RU"/>
        </w:rPr>
        <w:t xml:space="preserve"> - отверстия.</w:t>
      </w:r>
    </w:p>
    <w:p w:rsidR="00D3683B" w:rsidRPr="00D3683B" w:rsidRDefault="00D3683B" w:rsidP="00D3683B">
      <w:pPr>
        <w:spacing w:before="100" w:beforeAutospacing="1" w:after="100" w:afterAutospacing="1" w:line="240" w:lineRule="auto"/>
        <w:rPr>
          <w:rFonts w:ascii="Arial" w:eastAsia="Times New Roman" w:hAnsi="Arial" w:cs="Arial"/>
          <w:color w:val="454545"/>
          <w:sz w:val="20"/>
          <w:szCs w:val="20"/>
          <w:lang w:eastAsia="ru-RU"/>
        </w:rPr>
      </w:pPr>
      <w:r w:rsidRPr="00D3683B">
        <w:rPr>
          <w:rFonts w:ascii="Arial" w:eastAsia="Times New Roman" w:hAnsi="Arial" w:cs="Arial"/>
          <w:color w:val="454545"/>
          <w:sz w:val="20"/>
          <w:szCs w:val="20"/>
          <w:lang w:eastAsia="ru-RU"/>
        </w:rPr>
        <w:t>Конструкция трубки подразумевает возможность вентиляции независимо от попадания в трахею или пищевод. Как правило, при установке комбинированная трубка попадает в пищевод, после чего оба баллона раздуваются, а вентиляция проводится через отверстия в глоточной части трубки. Если трубка оказывается в трахее, вентиляцию осуществляют непосредственно через нее также после раздувания баллона.</w:t>
      </w:r>
    </w:p>
    <w:p w:rsidR="00D3683B" w:rsidRPr="00D3683B" w:rsidRDefault="00D3683B" w:rsidP="00D3683B">
      <w:pPr>
        <w:spacing w:before="100" w:beforeAutospacing="1" w:after="100" w:afterAutospacing="1" w:line="240" w:lineRule="auto"/>
        <w:rPr>
          <w:rFonts w:ascii="Arial" w:eastAsia="Times New Roman" w:hAnsi="Arial" w:cs="Arial"/>
          <w:color w:val="454545"/>
          <w:sz w:val="20"/>
          <w:szCs w:val="20"/>
          <w:lang w:eastAsia="ru-RU"/>
        </w:rPr>
      </w:pPr>
      <w:r w:rsidRPr="00D3683B">
        <w:rPr>
          <w:rFonts w:ascii="Arial" w:eastAsia="Times New Roman" w:hAnsi="Arial" w:cs="Arial"/>
          <w:color w:val="454545"/>
          <w:sz w:val="20"/>
          <w:szCs w:val="20"/>
          <w:lang w:eastAsia="ru-RU"/>
        </w:rPr>
        <w:t xml:space="preserve">Гастроскоп может быть использован вместо </w:t>
      </w:r>
      <w:proofErr w:type="spellStart"/>
      <w:r w:rsidRPr="00D3683B">
        <w:rPr>
          <w:rFonts w:ascii="Arial" w:eastAsia="Times New Roman" w:hAnsi="Arial" w:cs="Arial"/>
          <w:color w:val="454545"/>
          <w:sz w:val="20"/>
          <w:szCs w:val="20"/>
          <w:lang w:eastAsia="ru-RU"/>
        </w:rPr>
        <w:t>бронхоскопа</w:t>
      </w:r>
      <w:proofErr w:type="spellEnd"/>
      <w:r w:rsidRPr="00D3683B">
        <w:rPr>
          <w:rFonts w:ascii="Arial" w:eastAsia="Times New Roman" w:hAnsi="Arial" w:cs="Arial"/>
          <w:color w:val="454545"/>
          <w:sz w:val="20"/>
          <w:szCs w:val="20"/>
          <w:lang w:eastAsia="ru-RU"/>
        </w:rPr>
        <w:t xml:space="preserve">. Гастроскоп используется для того, чтобы найти голосовые связки и направить через них стилет или проводник в трахею, а по нему – </w:t>
      </w:r>
      <w:proofErr w:type="spellStart"/>
      <w:r w:rsidRPr="00D3683B">
        <w:rPr>
          <w:rFonts w:ascii="Arial" w:eastAsia="Times New Roman" w:hAnsi="Arial" w:cs="Arial"/>
          <w:color w:val="454545"/>
          <w:sz w:val="20"/>
          <w:szCs w:val="20"/>
          <w:lang w:eastAsia="ru-RU"/>
        </w:rPr>
        <w:t>эндотрахеальную</w:t>
      </w:r>
      <w:proofErr w:type="spellEnd"/>
      <w:r w:rsidRPr="00D3683B">
        <w:rPr>
          <w:rFonts w:ascii="Arial" w:eastAsia="Times New Roman" w:hAnsi="Arial" w:cs="Arial"/>
          <w:color w:val="454545"/>
          <w:sz w:val="20"/>
          <w:szCs w:val="20"/>
          <w:lang w:eastAsia="ru-RU"/>
        </w:rPr>
        <w:t xml:space="preserve"> трубку. В качестве альтернативы направляющая для трубки струна может быть введена в трахею прямо через гастроскоп. </w:t>
      </w:r>
    </w:p>
    <w:p w:rsidR="00D3683B" w:rsidRPr="00D3683B" w:rsidRDefault="00D3683B" w:rsidP="00D3683B">
      <w:pPr>
        <w:spacing w:before="100" w:beforeAutospacing="1" w:after="100" w:afterAutospacing="1" w:line="240" w:lineRule="auto"/>
        <w:rPr>
          <w:rFonts w:ascii="Arial" w:eastAsia="Times New Roman" w:hAnsi="Arial" w:cs="Arial"/>
          <w:color w:val="454545"/>
          <w:sz w:val="20"/>
          <w:szCs w:val="20"/>
          <w:lang w:eastAsia="ru-RU"/>
        </w:rPr>
      </w:pPr>
      <w:r w:rsidRPr="00D3683B">
        <w:rPr>
          <w:rFonts w:ascii="Arial" w:eastAsia="Times New Roman" w:hAnsi="Arial" w:cs="Arial"/>
          <w:color w:val="454545"/>
          <w:sz w:val="20"/>
          <w:szCs w:val="20"/>
          <w:lang w:eastAsia="ru-RU"/>
        </w:rPr>
        <w:t xml:space="preserve">Индукция в анестезию с помощью ингаляционных анестетиков (кислород с </w:t>
      </w:r>
      <w:proofErr w:type="spellStart"/>
      <w:r w:rsidRPr="00D3683B">
        <w:rPr>
          <w:rFonts w:ascii="Arial" w:eastAsia="Times New Roman" w:hAnsi="Arial" w:cs="Arial"/>
          <w:color w:val="454545"/>
          <w:sz w:val="20"/>
          <w:szCs w:val="20"/>
          <w:lang w:eastAsia="ru-RU"/>
        </w:rPr>
        <w:t>галотаном</w:t>
      </w:r>
      <w:proofErr w:type="spellEnd"/>
      <w:r w:rsidRPr="00D3683B">
        <w:rPr>
          <w:rFonts w:ascii="Arial" w:eastAsia="Times New Roman" w:hAnsi="Arial" w:cs="Arial"/>
          <w:color w:val="454545"/>
          <w:sz w:val="20"/>
          <w:szCs w:val="20"/>
          <w:lang w:eastAsia="ru-RU"/>
        </w:rPr>
        <w:t xml:space="preserve"> или эфиром) широко используется у больных с прогнозируемой трудной интубацией. При обструкции верхних дыхательных путей ингаляцию анестетика прекращают и дожидаются пробуждения больного. При достижении глубокого уровня анестезии проводят прямую ларингоскопию. Если голосовые связки хорошо визуализируются, производят интубацию трахеи сразу или после введения </w:t>
      </w:r>
      <w:proofErr w:type="spellStart"/>
      <w:r w:rsidRPr="00D3683B">
        <w:rPr>
          <w:rFonts w:ascii="Arial" w:eastAsia="Times New Roman" w:hAnsi="Arial" w:cs="Arial"/>
          <w:color w:val="454545"/>
          <w:sz w:val="20"/>
          <w:szCs w:val="20"/>
          <w:lang w:eastAsia="ru-RU"/>
        </w:rPr>
        <w:t>миорелаксантов</w:t>
      </w:r>
      <w:proofErr w:type="spellEnd"/>
      <w:r w:rsidRPr="00D3683B">
        <w:rPr>
          <w:rFonts w:ascii="Arial" w:eastAsia="Times New Roman" w:hAnsi="Arial" w:cs="Arial"/>
          <w:color w:val="454545"/>
          <w:sz w:val="20"/>
          <w:szCs w:val="20"/>
          <w:lang w:eastAsia="ru-RU"/>
        </w:rPr>
        <w:t xml:space="preserve">. Если визуализация голосовой щели затруднена, но проходимость дыхательных путей сохранена, и масочная вентиляция адекватна, назначают </w:t>
      </w:r>
      <w:proofErr w:type="spellStart"/>
      <w:r w:rsidRPr="00D3683B">
        <w:rPr>
          <w:rFonts w:ascii="Arial" w:eastAsia="Times New Roman" w:hAnsi="Arial" w:cs="Arial"/>
          <w:color w:val="454545"/>
          <w:sz w:val="20"/>
          <w:szCs w:val="20"/>
          <w:lang w:eastAsia="ru-RU"/>
        </w:rPr>
        <w:t>суксаметоний</w:t>
      </w:r>
      <w:proofErr w:type="spellEnd"/>
      <w:r w:rsidRPr="00D3683B">
        <w:rPr>
          <w:rFonts w:ascii="Arial" w:eastAsia="Times New Roman" w:hAnsi="Arial" w:cs="Arial"/>
          <w:color w:val="454545"/>
          <w:sz w:val="20"/>
          <w:szCs w:val="20"/>
          <w:lang w:eastAsia="ru-RU"/>
        </w:rPr>
        <w:t xml:space="preserve"> и выполняют попытку интубации. В том случае, если интубация безуспешна, продолжают масочную вентиляцию. При обструкции дыхательных путей введение анестетика прекращают. При риске аспирации желудочного содержимого индукцию лучше проводить в положении с опущенным головным концом и левым боковым положением операционного стола. </w:t>
      </w:r>
    </w:p>
    <w:p w:rsidR="00D3683B" w:rsidRPr="00D3683B" w:rsidRDefault="00D3683B" w:rsidP="00D3683B">
      <w:pPr>
        <w:spacing w:before="100" w:beforeAutospacing="1" w:after="100" w:afterAutospacing="1" w:line="240" w:lineRule="auto"/>
        <w:rPr>
          <w:rFonts w:ascii="Arial" w:eastAsia="Times New Roman" w:hAnsi="Arial" w:cs="Arial"/>
          <w:color w:val="454545"/>
          <w:sz w:val="20"/>
          <w:szCs w:val="20"/>
          <w:lang w:eastAsia="ru-RU"/>
        </w:rPr>
      </w:pPr>
      <w:r w:rsidRPr="00D3683B">
        <w:rPr>
          <w:rFonts w:ascii="Arial" w:eastAsia="Times New Roman" w:hAnsi="Arial" w:cs="Arial"/>
          <w:color w:val="454545"/>
          <w:sz w:val="20"/>
          <w:szCs w:val="20"/>
          <w:lang w:eastAsia="ru-RU"/>
        </w:rPr>
        <w:t xml:space="preserve">Данная методика является средством выбора для поддержания проходимости верхних дыхательных путей у детей со стенозом (круп, </w:t>
      </w:r>
      <w:proofErr w:type="spellStart"/>
      <w:r w:rsidRPr="00D3683B">
        <w:rPr>
          <w:rFonts w:ascii="Arial" w:eastAsia="Times New Roman" w:hAnsi="Arial" w:cs="Arial"/>
          <w:color w:val="454545"/>
          <w:sz w:val="20"/>
          <w:szCs w:val="20"/>
          <w:lang w:eastAsia="ru-RU"/>
        </w:rPr>
        <w:t>эпиглоттид</w:t>
      </w:r>
      <w:proofErr w:type="spellEnd"/>
      <w:r w:rsidRPr="00D3683B">
        <w:rPr>
          <w:rFonts w:ascii="Arial" w:eastAsia="Times New Roman" w:hAnsi="Arial" w:cs="Arial"/>
          <w:color w:val="454545"/>
          <w:sz w:val="20"/>
          <w:szCs w:val="20"/>
          <w:lang w:eastAsia="ru-RU"/>
        </w:rPr>
        <w:t xml:space="preserve"> и др.).</w:t>
      </w:r>
    </w:p>
    <w:p w:rsidR="00D3683B" w:rsidRPr="00D3683B" w:rsidRDefault="00D3683B" w:rsidP="00D3683B">
      <w:pPr>
        <w:spacing w:before="100" w:beforeAutospacing="1" w:after="100" w:afterAutospacing="1" w:line="240" w:lineRule="auto"/>
        <w:outlineLvl w:val="1"/>
        <w:rPr>
          <w:rFonts w:ascii="Arial" w:eastAsia="Times New Roman" w:hAnsi="Arial" w:cs="Arial"/>
          <w:b/>
          <w:bCs/>
          <w:color w:val="727285"/>
          <w:sz w:val="25"/>
          <w:szCs w:val="25"/>
          <w:lang w:eastAsia="ru-RU"/>
        </w:rPr>
      </w:pPr>
      <w:r w:rsidRPr="00D3683B">
        <w:rPr>
          <w:rFonts w:ascii="Arial" w:eastAsia="Times New Roman" w:hAnsi="Arial" w:cs="Arial"/>
          <w:b/>
          <w:bCs/>
          <w:color w:val="727285"/>
          <w:sz w:val="25"/>
          <w:szCs w:val="25"/>
          <w:lang w:eastAsia="ru-RU"/>
        </w:rPr>
        <w:t>ПЛАНИРОВАНИЕ АНЕСТЕЗИИ</w:t>
      </w:r>
    </w:p>
    <w:p w:rsidR="00D3683B" w:rsidRPr="00D3683B" w:rsidRDefault="00D3683B" w:rsidP="00D3683B">
      <w:pPr>
        <w:spacing w:before="100" w:beforeAutospacing="1" w:after="100" w:afterAutospacing="1" w:line="240" w:lineRule="auto"/>
        <w:rPr>
          <w:rFonts w:ascii="Arial" w:eastAsia="Times New Roman" w:hAnsi="Arial" w:cs="Arial"/>
          <w:color w:val="454545"/>
          <w:sz w:val="20"/>
          <w:szCs w:val="20"/>
          <w:lang w:eastAsia="ru-RU"/>
        </w:rPr>
      </w:pPr>
      <w:r w:rsidRPr="00D3683B">
        <w:rPr>
          <w:rFonts w:ascii="Arial" w:eastAsia="Times New Roman" w:hAnsi="Arial" w:cs="Arial"/>
          <w:color w:val="454545"/>
          <w:sz w:val="20"/>
          <w:szCs w:val="20"/>
          <w:lang w:eastAsia="ru-RU"/>
        </w:rPr>
        <w:t xml:space="preserve">При прогнозируемой трудной интубации трахеи необходимо тщательно запланировать анестезию и обеспечить ее безопасность. При противопоказаниях к регионарной анестезии анестезиолог </w:t>
      </w:r>
      <w:r w:rsidRPr="00D3683B">
        <w:rPr>
          <w:rFonts w:ascii="Arial" w:eastAsia="Times New Roman" w:hAnsi="Arial" w:cs="Arial"/>
          <w:color w:val="454545"/>
          <w:sz w:val="20"/>
          <w:szCs w:val="20"/>
          <w:lang w:eastAsia="ru-RU"/>
        </w:rPr>
        <w:lastRenderedPageBreak/>
        <w:t xml:space="preserve">должен решить, можно ли начинать анестезию до того, как произведена интубация. Если в ходе индукции высока вероятность нарушения проходимости дыхательных путей, интубацию трахеи лучше проводить при сохраненном сознании больного. </w:t>
      </w:r>
    </w:p>
    <w:p w:rsidR="00D3683B" w:rsidRPr="00D3683B" w:rsidRDefault="00D3683B" w:rsidP="00D3683B">
      <w:pPr>
        <w:spacing w:before="100" w:beforeAutospacing="1" w:after="100" w:afterAutospacing="1" w:line="240" w:lineRule="auto"/>
        <w:rPr>
          <w:rFonts w:ascii="Arial" w:eastAsia="Times New Roman" w:hAnsi="Arial" w:cs="Arial"/>
          <w:i/>
          <w:iCs/>
          <w:color w:val="454545"/>
          <w:sz w:val="20"/>
          <w:szCs w:val="20"/>
          <w:lang w:eastAsia="ru-RU"/>
        </w:rPr>
      </w:pPr>
      <w:r w:rsidRPr="00D3683B">
        <w:rPr>
          <w:rFonts w:ascii="Arial" w:eastAsia="Times New Roman" w:hAnsi="Arial" w:cs="Arial"/>
          <w:i/>
          <w:iCs/>
          <w:color w:val="454545"/>
          <w:sz w:val="20"/>
          <w:szCs w:val="20"/>
          <w:lang w:eastAsia="ru-RU"/>
        </w:rPr>
        <w:t xml:space="preserve">NB: Во время общей анестезии ни в коем случае нельзя назначать </w:t>
      </w:r>
      <w:proofErr w:type="spellStart"/>
      <w:r w:rsidRPr="00D3683B">
        <w:rPr>
          <w:rFonts w:ascii="Arial" w:eastAsia="Times New Roman" w:hAnsi="Arial" w:cs="Arial"/>
          <w:i/>
          <w:iCs/>
          <w:color w:val="454545"/>
          <w:sz w:val="20"/>
          <w:szCs w:val="20"/>
          <w:lang w:eastAsia="ru-RU"/>
        </w:rPr>
        <w:t>миорелаксанты</w:t>
      </w:r>
      <w:proofErr w:type="spellEnd"/>
      <w:r w:rsidRPr="00D3683B">
        <w:rPr>
          <w:rFonts w:ascii="Arial" w:eastAsia="Times New Roman" w:hAnsi="Arial" w:cs="Arial"/>
          <w:i/>
          <w:iCs/>
          <w:color w:val="454545"/>
          <w:sz w:val="20"/>
          <w:szCs w:val="20"/>
          <w:lang w:eastAsia="ru-RU"/>
        </w:rPr>
        <w:t>, если анестезиолог не уверен, что сможет адекватно проводить вентиляцию легких.</w:t>
      </w:r>
    </w:p>
    <w:p w:rsidR="00D3683B" w:rsidRPr="00D3683B" w:rsidRDefault="00D3683B" w:rsidP="00D3683B">
      <w:pPr>
        <w:spacing w:before="100" w:beforeAutospacing="1" w:after="100" w:afterAutospacing="1" w:line="240" w:lineRule="auto"/>
        <w:rPr>
          <w:rFonts w:ascii="Arial" w:eastAsia="Times New Roman" w:hAnsi="Arial" w:cs="Arial"/>
          <w:color w:val="454545"/>
          <w:sz w:val="20"/>
          <w:szCs w:val="20"/>
          <w:lang w:eastAsia="ru-RU"/>
        </w:rPr>
      </w:pPr>
      <w:r w:rsidRPr="00D3683B">
        <w:rPr>
          <w:rFonts w:ascii="Arial" w:eastAsia="Times New Roman" w:hAnsi="Arial" w:cs="Arial"/>
          <w:color w:val="454545"/>
          <w:sz w:val="20"/>
          <w:szCs w:val="20"/>
          <w:lang w:eastAsia="ru-RU"/>
        </w:rPr>
        <w:t xml:space="preserve">В случаях неожиданной трудной интубации трахеи приоритет должен отдаваться адекватной вентиляции и </w:t>
      </w:r>
      <w:proofErr w:type="spellStart"/>
      <w:r w:rsidRPr="00D3683B">
        <w:rPr>
          <w:rFonts w:ascii="Arial" w:eastAsia="Times New Roman" w:hAnsi="Arial" w:cs="Arial"/>
          <w:color w:val="454545"/>
          <w:sz w:val="20"/>
          <w:szCs w:val="20"/>
          <w:lang w:eastAsia="ru-RU"/>
        </w:rPr>
        <w:t>оксигенации</w:t>
      </w:r>
      <w:proofErr w:type="spellEnd"/>
      <w:r w:rsidRPr="00D3683B">
        <w:rPr>
          <w:rFonts w:ascii="Arial" w:eastAsia="Times New Roman" w:hAnsi="Arial" w:cs="Arial"/>
          <w:color w:val="454545"/>
          <w:sz w:val="20"/>
          <w:szCs w:val="20"/>
          <w:lang w:eastAsia="ru-RU"/>
        </w:rPr>
        <w:t xml:space="preserve"> больного. Многочисленные попытки интубации трахеи могут вести к кровотечению и отеку верхних дыхательных путей, что еще более затрудняет манипуляцию. Очень важно вовремя остановиться и следовать плану действий при неудачной интубации [14]. Неудачная интубация </w:t>
      </w:r>
    </w:p>
    <w:p w:rsidR="00D3683B" w:rsidRPr="00D3683B" w:rsidRDefault="00D3683B" w:rsidP="00D3683B">
      <w:pPr>
        <w:spacing w:before="100" w:beforeAutospacing="1" w:after="100" w:afterAutospacing="1" w:line="240" w:lineRule="auto"/>
        <w:rPr>
          <w:rFonts w:ascii="Arial" w:eastAsia="Times New Roman" w:hAnsi="Arial" w:cs="Arial"/>
          <w:color w:val="454545"/>
          <w:sz w:val="20"/>
          <w:szCs w:val="20"/>
          <w:lang w:eastAsia="ru-RU"/>
        </w:rPr>
      </w:pPr>
      <w:r w:rsidRPr="00D3683B">
        <w:rPr>
          <w:rFonts w:ascii="Arial" w:eastAsia="Times New Roman" w:hAnsi="Arial" w:cs="Arial"/>
          <w:color w:val="454545"/>
          <w:sz w:val="20"/>
          <w:szCs w:val="20"/>
          <w:lang w:eastAsia="ru-RU"/>
        </w:rPr>
        <w:t xml:space="preserve">При неудачной интубации анестезиолог должен решить, следует ли дождаться пробуждения больного и выполнить операцию под регионарной анестезией, или следует перенести оперативное вмешательство. Если операцию необходимо провести по экстренным показаниям, при нормальной проходимости дыхательных путей общая анестезия проводится в условиях масочной вентиляции. При нарушении проходимости дыхательных путей и развитии гипоксии выполняют </w:t>
      </w:r>
      <w:proofErr w:type="gramStart"/>
      <w:r w:rsidRPr="00D3683B">
        <w:rPr>
          <w:rFonts w:ascii="Arial" w:eastAsia="Times New Roman" w:hAnsi="Arial" w:cs="Arial"/>
          <w:color w:val="454545"/>
          <w:sz w:val="20"/>
          <w:szCs w:val="20"/>
          <w:lang w:eastAsia="ru-RU"/>
        </w:rPr>
        <w:t>экстренную</w:t>
      </w:r>
      <w:proofErr w:type="gramEnd"/>
      <w:r w:rsidRPr="00D3683B">
        <w:rPr>
          <w:rFonts w:ascii="Arial" w:eastAsia="Times New Roman" w:hAnsi="Arial" w:cs="Arial"/>
          <w:color w:val="454545"/>
          <w:sz w:val="20"/>
          <w:szCs w:val="20"/>
          <w:lang w:eastAsia="ru-RU"/>
        </w:rPr>
        <w:t xml:space="preserve"> </w:t>
      </w:r>
      <w:proofErr w:type="spellStart"/>
      <w:r w:rsidRPr="00D3683B">
        <w:rPr>
          <w:rFonts w:ascii="Arial" w:eastAsia="Times New Roman" w:hAnsi="Arial" w:cs="Arial"/>
          <w:color w:val="454545"/>
          <w:sz w:val="20"/>
          <w:szCs w:val="20"/>
          <w:lang w:eastAsia="ru-RU"/>
        </w:rPr>
        <w:t>крикотиреотомию</w:t>
      </w:r>
      <w:proofErr w:type="spellEnd"/>
      <w:r w:rsidRPr="00D3683B">
        <w:rPr>
          <w:rFonts w:ascii="Arial" w:eastAsia="Times New Roman" w:hAnsi="Arial" w:cs="Arial"/>
          <w:color w:val="454545"/>
          <w:sz w:val="20"/>
          <w:szCs w:val="20"/>
          <w:lang w:eastAsia="ru-RU"/>
        </w:rPr>
        <w:t xml:space="preserve">. Если позволяют время и ситуация, может быть выполнена экстренная </w:t>
      </w:r>
      <w:proofErr w:type="spellStart"/>
      <w:r w:rsidRPr="00D3683B">
        <w:rPr>
          <w:rFonts w:ascii="Arial" w:eastAsia="Times New Roman" w:hAnsi="Arial" w:cs="Arial"/>
          <w:color w:val="454545"/>
          <w:sz w:val="20"/>
          <w:szCs w:val="20"/>
          <w:lang w:eastAsia="ru-RU"/>
        </w:rPr>
        <w:t>трахеостомия</w:t>
      </w:r>
      <w:proofErr w:type="spellEnd"/>
      <w:r w:rsidRPr="00D3683B">
        <w:rPr>
          <w:rFonts w:ascii="Arial" w:eastAsia="Times New Roman" w:hAnsi="Arial" w:cs="Arial"/>
          <w:color w:val="454545"/>
          <w:sz w:val="20"/>
          <w:szCs w:val="20"/>
          <w:lang w:eastAsia="ru-RU"/>
        </w:rPr>
        <w:t xml:space="preserve">. </w:t>
      </w:r>
    </w:p>
    <w:p w:rsidR="00D3683B" w:rsidRPr="00D3683B" w:rsidRDefault="00D3683B" w:rsidP="00D3683B">
      <w:pPr>
        <w:spacing w:before="100" w:beforeAutospacing="1" w:after="100" w:afterAutospacing="1" w:line="240" w:lineRule="auto"/>
        <w:rPr>
          <w:rFonts w:ascii="Arial" w:eastAsia="Times New Roman" w:hAnsi="Arial" w:cs="Arial"/>
          <w:color w:val="454545"/>
          <w:sz w:val="20"/>
          <w:szCs w:val="20"/>
          <w:lang w:eastAsia="ru-RU"/>
        </w:rPr>
      </w:pPr>
      <w:r w:rsidRPr="00D3683B">
        <w:rPr>
          <w:rFonts w:ascii="Arial" w:eastAsia="Times New Roman" w:hAnsi="Arial" w:cs="Arial"/>
          <w:color w:val="454545"/>
          <w:sz w:val="20"/>
          <w:szCs w:val="20"/>
          <w:lang w:eastAsia="ru-RU"/>
        </w:rPr>
        <w:t xml:space="preserve">Невозможность масочной вентиляции возникает, как правило, у больного с трудной интубацией после того, как были введены анестетик и </w:t>
      </w:r>
      <w:proofErr w:type="spellStart"/>
      <w:r w:rsidRPr="00D3683B">
        <w:rPr>
          <w:rFonts w:ascii="Arial" w:eastAsia="Times New Roman" w:hAnsi="Arial" w:cs="Arial"/>
          <w:color w:val="454545"/>
          <w:sz w:val="20"/>
          <w:szCs w:val="20"/>
          <w:lang w:eastAsia="ru-RU"/>
        </w:rPr>
        <w:t>миорелаксанты</w:t>
      </w:r>
      <w:proofErr w:type="spellEnd"/>
      <w:r w:rsidRPr="00D3683B">
        <w:rPr>
          <w:rFonts w:ascii="Arial" w:eastAsia="Times New Roman" w:hAnsi="Arial" w:cs="Arial"/>
          <w:color w:val="454545"/>
          <w:sz w:val="20"/>
          <w:szCs w:val="20"/>
          <w:lang w:eastAsia="ru-RU"/>
        </w:rPr>
        <w:t xml:space="preserve">. Первоочередное мероприятие в этой ситуации – обеспечить </w:t>
      </w:r>
      <w:proofErr w:type="gramStart"/>
      <w:r w:rsidRPr="00D3683B">
        <w:rPr>
          <w:rFonts w:ascii="Arial" w:eastAsia="Times New Roman" w:hAnsi="Arial" w:cs="Arial"/>
          <w:color w:val="454545"/>
          <w:sz w:val="20"/>
          <w:szCs w:val="20"/>
          <w:lang w:eastAsia="ru-RU"/>
        </w:rPr>
        <w:t>адекватную</w:t>
      </w:r>
      <w:proofErr w:type="gramEnd"/>
      <w:r w:rsidRPr="00D3683B">
        <w:rPr>
          <w:rFonts w:ascii="Arial" w:eastAsia="Times New Roman" w:hAnsi="Arial" w:cs="Arial"/>
          <w:color w:val="454545"/>
          <w:sz w:val="20"/>
          <w:szCs w:val="20"/>
          <w:lang w:eastAsia="ru-RU"/>
        </w:rPr>
        <w:t xml:space="preserve"> </w:t>
      </w:r>
      <w:proofErr w:type="spellStart"/>
      <w:r w:rsidRPr="00D3683B">
        <w:rPr>
          <w:rFonts w:ascii="Arial" w:eastAsia="Times New Roman" w:hAnsi="Arial" w:cs="Arial"/>
          <w:color w:val="454545"/>
          <w:sz w:val="20"/>
          <w:szCs w:val="20"/>
          <w:lang w:eastAsia="ru-RU"/>
        </w:rPr>
        <w:t>оксигенацию</w:t>
      </w:r>
      <w:proofErr w:type="spellEnd"/>
      <w:r w:rsidRPr="00D3683B">
        <w:rPr>
          <w:rFonts w:ascii="Arial" w:eastAsia="Times New Roman" w:hAnsi="Arial" w:cs="Arial"/>
          <w:color w:val="454545"/>
          <w:sz w:val="20"/>
          <w:szCs w:val="20"/>
          <w:lang w:eastAsia="ru-RU"/>
        </w:rPr>
        <w:t xml:space="preserve">. Для этого необходимо поднять подбородок больного, ввести воздуховод через нос или через рот и вывести вперед верхнюю челюсть. Если это не помогает, нужно установить </w:t>
      </w:r>
      <w:proofErr w:type="spellStart"/>
      <w:r w:rsidRPr="00D3683B">
        <w:rPr>
          <w:rFonts w:ascii="Arial" w:eastAsia="Times New Roman" w:hAnsi="Arial" w:cs="Arial"/>
          <w:color w:val="454545"/>
          <w:sz w:val="20"/>
          <w:szCs w:val="20"/>
          <w:lang w:eastAsia="ru-RU"/>
        </w:rPr>
        <w:t>ларингеальную</w:t>
      </w:r>
      <w:proofErr w:type="spellEnd"/>
      <w:r w:rsidRPr="00D3683B">
        <w:rPr>
          <w:rFonts w:ascii="Arial" w:eastAsia="Times New Roman" w:hAnsi="Arial" w:cs="Arial"/>
          <w:color w:val="454545"/>
          <w:sz w:val="20"/>
          <w:szCs w:val="20"/>
          <w:lang w:eastAsia="ru-RU"/>
        </w:rPr>
        <w:t xml:space="preserve"> маску (или комбинированную пищеводно-трахеальную трубку). Если и сейчас вентиляция неадекватна, экстренно производят </w:t>
      </w:r>
      <w:proofErr w:type="spellStart"/>
      <w:r w:rsidRPr="00D3683B">
        <w:rPr>
          <w:rFonts w:ascii="Arial" w:eastAsia="Times New Roman" w:hAnsi="Arial" w:cs="Arial"/>
          <w:color w:val="454545"/>
          <w:sz w:val="20"/>
          <w:szCs w:val="20"/>
          <w:lang w:eastAsia="ru-RU"/>
        </w:rPr>
        <w:t>крикотиреотомию</w:t>
      </w:r>
      <w:proofErr w:type="spellEnd"/>
      <w:r w:rsidRPr="00D3683B">
        <w:rPr>
          <w:rFonts w:ascii="Arial" w:eastAsia="Times New Roman" w:hAnsi="Arial" w:cs="Arial"/>
          <w:color w:val="454545"/>
          <w:sz w:val="20"/>
          <w:szCs w:val="20"/>
          <w:lang w:eastAsia="ru-RU"/>
        </w:rPr>
        <w:t xml:space="preserve"> с помощью внутривенной канюли большого диаметра, соединенной с системой подачи кислорода под высоким давлением. Для этих ситуаций разработаны специальные коммерческие наборы (</w:t>
      </w:r>
      <w:proofErr w:type="spellStart"/>
      <w:r w:rsidRPr="00D3683B">
        <w:rPr>
          <w:rFonts w:ascii="Arial" w:eastAsia="Times New Roman" w:hAnsi="Arial" w:cs="Arial"/>
          <w:color w:val="454545"/>
          <w:sz w:val="20"/>
          <w:szCs w:val="20"/>
          <w:lang w:eastAsia="ru-RU"/>
        </w:rPr>
        <w:t>Cook</w:t>
      </w:r>
      <w:proofErr w:type="spellEnd"/>
      <w:r w:rsidRPr="00D3683B">
        <w:rPr>
          <w:rFonts w:ascii="Arial" w:eastAsia="Times New Roman" w:hAnsi="Arial" w:cs="Arial"/>
          <w:color w:val="454545"/>
          <w:sz w:val="20"/>
          <w:szCs w:val="20"/>
          <w:lang w:eastAsia="ru-RU"/>
        </w:rPr>
        <w:t xml:space="preserve"> </w:t>
      </w:r>
      <w:proofErr w:type="spellStart"/>
      <w:r w:rsidRPr="00D3683B">
        <w:rPr>
          <w:rFonts w:ascii="Arial" w:eastAsia="Times New Roman" w:hAnsi="Arial" w:cs="Arial"/>
          <w:color w:val="454545"/>
          <w:sz w:val="20"/>
          <w:szCs w:val="20"/>
          <w:lang w:eastAsia="ru-RU"/>
        </w:rPr>
        <w:t>Critical</w:t>
      </w:r>
      <w:proofErr w:type="spellEnd"/>
      <w:r w:rsidRPr="00D3683B">
        <w:rPr>
          <w:rFonts w:ascii="Arial" w:eastAsia="Times New Roman" w:hAnsi="Arial" w:cs="Arial"/>
          <w:color w:val="454545"/>
          <w:sz w:val="20"/>
          <w:szCs w:val="20"/>
          <w:lang w:eastAsia="ru-RU"/>
        </w:rPr>
        <w:t xml:space="preserve"> </w:t>
      </w:r>
      <w:proofErr w:type="spellStart"/>
      <w:r w:rsidRPr="00D3683B">
        <w:rPr>
          <w:rFonts w:ascii="Arial" w:eastAsia="Times New Roman" w:hAnsi="Arial" w:cs="Arial"/>
          <w:color w:val="454545"/>
          <w:sz w:val="20"/>
          <w:szCs w:val="20"/>
          <w:lang w:eastAsia="ru-RU"/>
        </w:rPr>
        <w:t>Care</w:t>
      </w:r>
      <w:proofErr w:type="spellEnd"/>
      <w:r w:rsidRPr="00D3683B">
        <w:rPr>
          <w:rFonts w:ascii="Arial" w:eastAsia="Times New Roman" w:hAnsi="Arial" w:cs="Arial"/>
          <w:color w:val="454545"/>
          <w:sz w:val="20"/>
          <w:szCs w:val="20"/>
          <w:lang w:eastAsia="ru-RU"/>
        </w:rPr>
        <w:t xml:space="preserve"> </w:t>
      </w:r>
      <w:proofErr w:type="spellStart"/>
      <w:r w:rsidRPr="00D3683B">
        <w:rPr>
          <w:rFonts w:ascii="Arial" w:eastAsia="Times New Roman" w:hAnsi="Arial" w:cs="Arial"/>
          <w:color w:val="454545"/>
          <w:sz w:val="20"/>
          <w:szCs w:val="20"/>
          <w:lang w:eastAsia="ru-RU"/>
        </w:rPr>
        <w:t>Products</w:t>
      </w:r>
      <w:proofErr w:type="spellEnd"/>
      <w:r w:rsidRPr="00D3683B">
        <w:rPr>
          <w:rFonts w:ascii="Arial" w:eastAsia="Times New Roman" w:hAnsi="Arial" w:cs="Arial"/>
          <w:color w:val="454545"/>
          <w:sz w:val="20"/>
          <w:szCs w:val="20"/>
          <w:lang w:eastAsia="ru-RU"/>
        </w:rPr>
        <w:t xml:space="preserve">). В течение первых 10 – 15 минут после </w:t>
      </w:r>
      <w:proofErr w:type="spellStart"/>
      <w:r w:rsidRPr="00D3683B">
        <w:rPr>
          <w:rFonts w:ascii="Arial" w:eastAsia="Times New Roman" w:hAnsi="Arial" w:cs="Arial"/>
          <w:color w:val="454545"/>
          <w:sz w:val="20"/>
          <w:szCs w:val="20"/>
          <w:lang w:eastAsia="ru-RU"/>
        </w:rPr>
        <w:t>крикотиреотомии</w:t>
      </w:r>
      <w:proofErr w:type="spellEnd"/>
      <w:r w:rsidRPr="00D3683B">
        <w:rPr>
          <w:rFonts w:ascii="Arial" w:eastAsia="Times New Roman" w:hAnsi="Arial" w:cs="Arial"/>
          <w:color w:val="454545"/>
          <w:sz w:val="20"/>
          <w:szCs w:val="20"/>
          <w:lang w:eastAsia="ru-RU"/>
        </w:rPr>
        <w:t xml:space="preserve"> необходимо выполнить </w:t>
      </w:r>
      <w:proofErr w:type="gramStart"/>
      <w:r w:rsidRPr="00D3683B">
        <w:rPr>
          <w:rFonts w:ascii="Arial" w:eastAsia="Times New Roman" w:hAnsi="Arial" w:cs="Arial"/>
          <w:color w:val="454545"/>
          <w:sz w:val="20"/>
          <w:szCs w:val="20"/>
          <w:lang w:eastAsia="ru-RU"/>
        </w:rPr>
        <w:t>экстренную</w:t>
      </w:r>
      <w:proofErr w:type="gramEnd"/>
      <w:r w:rsidRPr="00D3683B">
        <w:rPr>
          <w:rFonts w:ascii="Arial" w:eastAsia="Times New Roman" w:hAnsi="Arial" w:cs="Arial"/>
          <w:color w:val="454545"/>
          <w:sz w:val="20"/>
          <w:szCs w:val="20"/>
          <w:lang w:eastAsia="ru-RU"/>
        </w:rPr>
        <w:t xml:space="preserve"> </w:t>
      </w:r>
      <w:proofErr w:type="spellStart"/>
      <w:r w:rsidRPr="00D3683B">
        <w:rPr>
          <w:rFonts w:ascii="Arial" w:eastAsia="Times New Roman" w:hAnsi="Arial" w:cs="Arial"/>
          <w:color w:val="454545"/>
          <w:sz w:val="20"/>
          <w:szCs w:val="20"/>
          <w:lang w:eastAsia="ru-RU"/>
        </w:rPr>
        <w:t>трахеостомию</w:t>
      </w:r>
      <w:proofErr w:type="spellEnd"/>
      <w:r w:rsidRPr="00D3683B">
        <w:rPr>
          <w:rFonts w:ascii="Arial" w:eastAsia="Times New Roman" w:hAnsi="Arial" w:cs="Arial"/>
          <w:color w:val="454545"/>
          <w:sz w:val="20"/>
          <w:szCs w:val="20"/>
          <w:lang w:eastAsia="ru-RU"/>
        </w:rPr>
        <w:t xml:space="preserve"> или дожидаются пробуждения больного. </w:t>
      </w:r>
    </w:p>
    <w:p w:rsidR="00D3683B" w:rsidRPr="00D3683B" w:rsidRDefault="00D3683B" w:rsidP="00D3683B">
      <w:pPr>
        <w:spacing w:before="100" w:beforeAutospacing="1" w:after="100" w:afterAutospacing="1" w:line="240" w:lineRule="auto"/>
        <w:rPr>
          <w:rFonts w:ascii="Arial" w:eastAsia="Times New Roman" w:hAnsi="Arial" w:cs="Arial"/>
          <w:color w:val="454545"/>
          <w:sz w:val="20"/>
          <w:szCs w:val="20"/>
          <w:lang w:eastAsia="ru-RU"/>
        </w:rPr>
      </w:pPr>
      <w:proofErr w:type="spellStart"/>
      <w:r w:rsidRPr="00D3683B">
        <w:rPr>
          <w:rFonts w:ascii="Arial" w:eastAsia="Times New Roman" w:hAnsi="Arial" w:cs="Arial"/>
          <w:color w:val="454545"/>
          <w:sz w:val="20"/>
          <w:szCs w:val="20"/>
          <w:lang w:eastAsia="ru-RU"/>
        </w:rPr>
        <w:t>Экстубация</w:t>
      </w:r>
      <w:proofErr w:type="spellEnd"/>
      <w:r w:rsidRPr="00D3683B">
        <w:rPr>
          <w:rFonts w:ascii="Arial" w:eastAsia="Times New Roman" w:hAnsi="Arial" w:cs="Arial"/>
          <w:color w:val="454545"/>
          <w:sz w:val="20"/>
          <w:szCs w:val="20"/>
          <w:lang w:eastAsia="ru-RU"/>
        </w:rPr>
        <w:t xml:space="preserve"> больного, у которого была трудная интубация, должна выполняться крайне осторожно. Существует опасность того, что пациент потребует </w:t>
      </w:r>
      <w:proofErr w:type="spellStart"/>
      <w:r w:rsidRPr="00D3683B">
        <w:rPr>
          <w:rFonts w:ascii="Arial" w:eastAsia="Times New Roman" w:hAnsi="Arial" w:cs="Arial"/>
          <w:color w:val="454545"/>
          <w:sz w:val="20"/>
          <w:szCs w:val="20"/>
          <w:lang w:eastAsia="ru-RU"/>
        </w:rPr>
        <w:t>реинтубации</w:t>
      </w:r>
      <w:proofErr w:type="spellEnd"/>
      <w:r w:rsidRPr="00D3683B">
        <w:rPr>
          <w:rFonts w:ascii="Arial" w:eastAsia="Times New Roman" w:hAnsi="Arial" w:cs="Arial"/>
          <w:color w:val="454545"/>
          <w:sz w:val="20"/>
          <w:szCs w:val="20"/>
          <w:lang w:eastAsia="ru-RU"/>
        </w:rPr>
        <w:t xml:space="preserve">, которая может стать еще более сложной, чем первичная процедура. В силу этого основными показаниями к </w:t>
      </w:r>
      <w:proofErr w:type="spellStart"/>
      <w:r w:rsidRPr="00D3683B">
        <w:rPr>
          <w:rFonts w:ascii="Arial" w:eastAsia="Times New Roman" w:hAnsi="Arial" w:cs="Arial"/>
          <w:color w:val="454545"/>
          <w:sz w:val="20"/>
          <w:szCs w:val="20"/>
          <w:lang w:eastAsia="ru-RU"/>
        </w:rPr>
        <w:t>экстубации</w:t>
      </w:r>
      <w:proofErr w:type="spellEnd"/>
      <w:r w:rsidRPr="00D3683B">
        <w:rPr>
          <w:rFonts w:ascii="Arial" w:eastAsia="Times New Roman" w:hAnsi="Arial" w:cs="Arial"/>
          <w:color w:val="454545"/>
          <w:sz w:val="20"/>
          <w:szCs w:val="20"/>
          <w:lang w:eastAsia="ru-RU"/>
        </w:rPr>
        <w:t xml:space="preserve"> являются пробуждение больного, его контакт с анестезиологом, а также восстановление проходимости дыхательных путей и адекватная вентиляция. В сомнительной ситуации перед </w:t>
      </w:r>
      <w:proofErr w:type="spellStart"/>
      <w:r w:rsidRPr="00D3683B">
        <w:rPr>
          <w:rFonts w:ascii="Arial" w:eastAsia="Times New Roman" w:hAnsi="Arial" w:cs="Arial"/>
          <w:color w:val="454545"/>
          <w:sz w:val="20"/>
          <w:szCs w:val="20"/>
          <w:lang w:eastAsia="ru-RU"/>
        </w:rPr>
        <w:t>экстубацией</w:t>
      </w:r>
      <w:proofErr w:type="spellEnd"/>
      <w:r w:rsidRPr="00D3683B">
        <w:rPr>
          <w:rFonts w:ascii="Arial" w:eastAsia="Times New Roman" w:hAnsi="Arial" w:cs="Arial"/>
          <w:color w:val="454545"/>
          <w:sz w:val="20"/>
          <w:szCs w:val="20"/>
          <w:lang w:eastAsia="ru-RU"/>
        </w:rPr>
        <w:t xml:space="preserve"> можно провести в трахею буж или проводник и только после этого </w:t>
      </w:r>
      <w:proofErr w:type="spellStart"/>
      <w:r w:rsidRPr="00D3683B">
        <w:rPr>
          <w:rFonts w:ascii="Arial" w:eastAsia="Times New Roman" w:hAnsi="Arial" w:cs="Arial"/>
          <w:color w:val="454545"/>
          <w:sz w:val="20"/>
          <w:szCs w:val="20"/>
          <w:lang w:eastAsia="ru-RU"/>
        </w:rPr>
        <w:t>экстубировать</w:t>
      </w:r>
      <w:proofErr w:type="spellEnd"/>
      <w:r w:rsidRPr="00D3683B">
        <w:rPr>
          <w:rFonts w:ascii="Arial" w:eastAsia="Times New Roman" w:hAnsi="Arial" w:cs="Arial"/>
          <w:color w:val="454545"/>
          <w:sz w:val="20"/>
          <w:szCs w:val="20"/>
          <w:lang w:eastAsia="ru-RU"/>
        </w:rPr>
        <w:t xml:space="preserve"> трахею. При необходимости </w:t>
      </w:r>
      <w:proofErr w:type="spellStart"/>
      <w:r w:rsidRPr="00D3683B">
        <w:rPr>
          <w:rFonts w:ascii="Arial" w:eastAsia="Times New Roman" w:hAnsi="Arial" w:cs="Arial"/>
          <w:color w:val="454545"/>
          <w:sz w:val="20"/>
          <w:szCs w:val="20"/>
          <w:lang w:eastAsia="ru-RU"/>
        </w:rPr>
        <w:t>реинтубации</w:t>
      </w:r>
      <w:proofErr w:type="spellEnd"/>
      <w:r w:rsidRPr="00D3683B">
        <w:rPr>
          <w:rFonts w:ascii="Arial" w:eastAsia="Times New Roman" w:hAnsi="Arial" w:cs="Arial"/>
          <w:color w:val="454545"/>
          <w:sz w:val="20"/>
          <w:szCs w:val="20"/>
          <w:lang w:eastAsia="ru-RU"/>
        </w:rPr>
        <w:t xml:space="preserve"> </w:t>
      </w:r>
      <w:proofErr w:type="spellStart"/>
      <w:r w:rsidRPr="00D3683B">
        <w:rPr>
          <w:rFonts w:ascii="Arial" w:eastAsia="Times New Roman" w:hAnsi="Arial" w:cs="Arial"/>
          <w:color w:val="454545"/>
          <w:sz w:val="20"/>
          <w:szCs w:val="20"/>
          <w:lang w:eastAsia="ru-RU"/>
        </w:rPr>
        <w:t>эндотрахеальная</w:t>
      </w:r>
      <w:proofErr w:type="spellEnd"/>
      <w:r w:rsidRPr="00D3683B">
        <w:rPr>
          <w:rFonts w:ascii="Arial" w:eastAsia="Times New Roman" w:hAnsi="Arial" w:cs="Arial"/>
          <w:color w:val="454545"/>
          <w:sz w:val="20"/>
          <w:szCs w:val="20"/>
          <w:lang w:eastAsia="ru-RU"/>
        </w:rPr>
        <w:t xml:space="preserve"> трубка может быть повторно установлена через оставшийся в трахее буж или проводник. Некоторые бужи специально предназначены для этих целей (</w:t>
      </w:r>
      <w:proofErr w:type="spellStart"/>
      <w:proofErr w:type="gramStart"/>
      <w:r w:rsidRPr="00D3683B">
        <w:rPr>
          <w:rFonts w:ascii="Arial" w:eastAsia="Times New Roman" w:hAnsi="Arial" w:cs="Arial"/>
          <w:color w:val="454545"/>
          <w:sz w:val="20"/>
          <w:szCs w:val="20"/>
          <w:lang w:eastAsia="ru-RU"/>
        </w:rPr>
        <w:t>С</w:t>
      </w:r>
      <w:proofErr w:type="gramEnd"/>
      <w:r w:rsidRPr="00D3683B">
        <w:rPr>
          <w:rFonts w:ascii="Arial" w:eastAsia="Times New Roman" w:hAnsi="Arial" w:cs="Arial"/>
          <w:color w:val="454545"/>
          <w:sz w:val="20"/>
          <w:szCs w:val="20"/>
          <w:lang w:eastAsia="ru-RU"/>
        </w:rPr>
        <w:t>ook</w:t>
      </w:r>
      <w:proofErr w:type="spellEnd"/>
      <w:r w:rsidRPr="00D3683B">
        <w:rPr>
          <w:rFonts w:ascii="Arial" w:eastAsia="Times New Roman" w:hAnsi="Arial" w:cs="Arial"/>
          <w:color w:val="454545"/>
          <w:sz w:val="20"/>
          <w:szCs w:val="20"/>
          <w:lang w:eastAsia="ru-RU"/>
        </w:rPr>
        <w:t xml:space="preserve"> </w:t>
      </w:r>
      <w:proofErr w:type="spellStart"/>
      <w:r w:rsidRPr="00D3683B">
        <w:rPr>
          <w:rFonts w:ascii="Arial" w:eastAsia="Times New Roman" w:hAnsi="Arial" w:cs="Arial"/>
          <w:color w:val="454545"/>
          <w:sz w:val="20"/>
          <w:szCs w:val="20"/>
          <w:lang w:eastAsia="ru-RU"/>
        </w:rPr>
        <w:t>Critical</w:t>
      </w:r>
      <w:proofErr w:type="spellEnd"/>
      <w:r w:rsidRPr="00D3683B">
        <w:rPr>
          <w:rFonts w:ascii="Arial" w:eastAsia="Times New Roman" w:hAnsi="Arial" w:cs="Arial"/>
          <w:color w:val="454545"/>
          <w:sz w:val="20"/>
          <w:szCs w:val="20"/>
          <w:lang w:eastAsia="ru-RU"/>
        </w:rPr>
        <w:t xml:space="preserve"> </w:t>
      </w:r>
      <w:proofErr w:type="spellStart"/>
      <w:r w:rsidRPr="00D3683B">
        <w:rPr>
          <w:rFonts w:ascii="Arial" w:eastAsia="Times New Roman" w:hAnsi="Arial" w:cs="Arial"/>
          <w:color w:val="454545"/>
          <w:sz w:val="20"/>
          <w:szCs w:val="20"/>
          <w:lang w:eastAsia="ru-RU"/>
        </w:rPr>
        <w:t>Care</w:t>
      </w:r>
      <w:proofErr w:type="spellEnd"/>
      <w:r w:rsidRPr="00D3683B">
        <w:rPr>
          <w:rFonts w:ascii="Arial" w:eastAsia="Times New Roman" w:hAnsi="Arial" w:cs="Arial"/>
          <w:color w:val="454545"/>
          <w:sz w:val="20"/>
          <w:szCs w:val="20"/>
          <w:lang w:eastAsia="ru-RU"/>
        </w:rPr>
        <w:t xml:space="preserve">) и обладают встроенными портами для </w:t>
      </w:r>
      <w:proofErr w:type="spellStart"/>
      <w:r w:rsidRPr="00D3683B">
        <w:rPr>
          <w:rFonts w:ascii="Arial" w:eastAsia="Times New Roman" w:hAnsi="Arial" w:cs="Arial"/>
          <w:color w:val="454545"/>
          <w:sz w:val="20"/>
          <w:szCs w:val="20"/>
          <w:lang w:eastAsia="ru-RU"/>
        </w:rPr>
        <w:t>инсуффляции</w:t>
      </w:r>
      <w:proofErr w:type="spellEnd"/>
      <w:r w:rsidRPr="00D3683B">
        <w:rPr>
          <w:rFonts w:ascii="Arial" w:eastAsia="Times New Roman" w:hAnsi="Arial" w:cs="Arial"/>
          <w:color w:val="454545"/>
          <w:sz w:val="20"/>
          <w:szCs w:val="20"/>
          <w:lang w:eastAsia="ru-RU"/>
        </w:rPr>
        <w:t xml:space="preserve"> кислорода.</w:t>
      </w:r>
    </w:p>
    <w:p w:rsidR="00D3683B" w:rsidRPr="00D3683B" w:rsidRDefault="00D3683B" w:rsidP="00D3683B">
      <w:pPr>
        <w:spacing w:before="100" w:beforeAutospacing="1" w:after="100" w:afterAutospacing="1" w:line="240" w:lineRule="auto"/>
        <w:rPr>
          <w:rFonts w:ascii="Arial" w:eastAsia="Times New Roman" w:hAnsi="Arial" w:cs="Arial"/>
          <w:color w:val="454545"/>
          <w:sz w:val="20"/>
          <w:szCs w:val="20"/>
          <w:lang w:eastAsia="ru-RU"/>
        </w:rPr>
      </w:pPr>
      <w:r w:rsidRPr="00D3683B">
        <w:rPr>
          <w:rFonts w:ascii="Arial" w:eastAsia="Times New Roman" w:hAnsi="Arial" w:cs="Arial"/>
          <w:color w:val="454545"/>
          <w:sz w:val="20"/>
          <w:szCs w:val="20"/>
          <w:lang w:eastAsia="ru-RU"/>
        </w:rPr>
        <w:t>Литература</w:t>
      </w:r>
    </w:p>
    <w:p w:rsidR="00D3683B" w:rsidRPr="00D3683B" w:rsidRDefault="00D3683B" w:rsidP="00D3683B">
      <w:pPr>
        <w:numPr>
          <w:ilvl w:val="0"/>
          <w:numId w:val="6"/>
        </w:numPr>
        <w:spacing w:before="100" w:beforeAutospacing="1" w:after="100" w:afterAutospacing="1" w:line="240" w:lineRule="auto"/>
        <w:rPr>
          <w:rFonts w:ascii="Arial" w:eastAsia="Times New Roman" w:hAnsi="Arial" w:cs="Arial"/>
          <w:color w:val="454545"/>
          <w:sz w:val="20"/>
          <w:szCs w:val="20"/>
          <w:lang w:eastAsia="ru-RU"/>
        </w:rPr>
      </w:pPr>
      <w:r w:rsidRPr="00D3683B">
        <w:rPr>
          <w:rFonts w:ascii="Arial" w:eastAsia="Times New Roman" w:hAnsi="Arial" w:cs="Arial"/>
          <w:color w:val="454545"/>
          <w:sz w:val="20"/>
          <w:szCs w:val="20"/>
          <w:lang w:val="en-US" w:eastAsia="ru-RU"/>
        </w:rPr>
        <w:t xml:space="preserve">1. Cormack RS, Lehane J, Difficult intubation in obstetrics. </w:t>
      </w:r>
      <w:proofErr w:type="spellStart"/>
      <w:r w:rsidRPr="00D3683B">
        <w:rPr>
          <w:rFonts w:ascii="Arial" w:eastAsia="Times New Roman" w:hAnsi="Arial" w:cs="Arial"/>
          <w:color w:val="454545"/>
          <w:sz w:val="20"/>
          <w:szCs w:val="20"/>
          <w:lang w:eastAsia="ru-RU"/>
        </w:rPr>
        <w:t>Anaesthesia</w:t>
      </w:r>
      <w:proofErr w:type="spellEnd"/>
      <w:r w:rsidRPr="00D3683B">
        <w:rPr>
          <w:rFonts w:ascii="Arial" w:eastAsia="Times New Roman" w:hAnsi="Arial" w:cs="Arial"/>
          <w:color w:val="454545"/>
          <w:sz w:val="20"/>
          <w:szCs w:val="20"/>
          <w:lang w:eastAsia="ru-RU"/>
        </w:rPr>
        <w:t xml:space="preserve"> 1984; 39: 1105-1111. </w:t>
      </w:r>
    </w:p>
    <w:p w:rsidR="00D3683B" w:rsidRPr="00D3683B" w:rsidRDefault="00D3683B" w:rsidP="00D3683B">
      <w:pPr>
        <w:numPr>
          <w:ilvl w:val="0"/>
          <w:numId w:val="6"/>
        </w:numPr>
        <w:spacing w:before="100" w:beforeAutospacing="1" w:after="100" w:afterAutospacing="1" w:line="240" w:lineRule="auto"/>
        <w:rPr>
          <w:rFonts w:ascii="Arial" w:eastAsia="Times New Roman" w:hAnsi="Arial" w:cs="Arial"/>
          <w:color w:val="454545"/>
          <w:sz w:val="20"/>
          <w:szCs w:val="20"/>
          <w:lang w:eastAsia="ru-RU"/>
        </w:rPr>
      </w:pPr>
      <w:r w:rsidRPr="00D3683B">
        <w:rPr>
          <w:rFonts w:ascii="Arial" w:eastAsia="Times New Roman" w:hAnsi="Arial" w:cs="Arial"/>
          <w:color w:val="454545"/>
          <w:sz w:val="20"/>
          <w:szCs w:val="20"/>
          <w:lang w:val="en-US" w:eastAsia="ru-RU"/>
        </w:rPr>
        <w:t xml:space="preserve">2. Samsoon GLT, Young JRB. Difficult tracheal intubation: a retrospective study. </w:t>
      </w:r>
      <w:proofErr w:type="spellStart"/>
      <w:r w:rsidRPr="00D3683B">
        <w:rPr>
          <w:rFonts w:ascii="Arial" w:eastAsia="Times New Roman" w:hAnsi="Arial" w:cs="Arial"/>
          <w:color w:val="454545"/>
          <w:sz w:val="20"/>
          <w:szCs w:val="20"/>
          <w:lang w:eastAsia="ru-RU"/>
        </w:rPr>
        <w:t>Anaesthesia</w:t>
      </w:r>
      <w:proofErr w:type="spellEnd"/>
      <w:r w:rsidRPr="00D3683B">
        <w:rPr>
          <w:rFonts w:ascii="Arial" w:eastAsia="Times New Roman" w:hAnsi="Arial" w:cs="Arial"/>
          <w:color w:val="454545"/>
          <w:sz w:val="20"/>
          <w:szCs w:val="20"/>
          <w:lang w:eastAsia="ru-RU"/>
        </w:rPr>
        <w:t xml:space="preserve"> 1987; 42: 487-490. </w:t>
      </w:r>
    </w:p>
    <w:p w:rsidR="00D3683B" w:rsidRPr="00D3683B" w:rsidRDefault="00D3683B" w:rsidP="00D3683B">
      <w:pPr>
        <w:numPr>
          <w:ilvl w:val="0"/>
          <w:numId w:val="6"/>
        </w:numPr>
        <w:spacing w:before="100" w:beforeAutospacing="1" w:after="100" w:afterAutospacing="1" w:line="240" w:lineRule="auto"/>
        <w:rPr>
          <w:rFonts w:ascii="Arial" w:eastAsia="Times New Roman" w:hAnsi="Arial" w:cs="Arial"/>
          <w:color w:val="454545"/>
          <w:sz w:val="20"/>
          <w:szCs w:val="20"/>
          <w:lang w:val="en-US" w:eastAsia="ru-RU"/>
        </w:rPr>
      </w:pPr>
      <w:r w:rsidRPr="00D3683B">
        <w:rPr>
          <w:rFonts w:ascii="Arial" w:eastAsia="Times New Roman" w:hAnsi="Arial" w:cs="Arial"/>
          <w:color w:val="454545"/>
          <w:sz w:val="20"/>
          <w:szCs w:val="20"/>
          <w:lang w:val="en-US" w:eastAsia="ru-RU"/>
        </w:rPr>
        <w:t xml:space="preserve">3. </w:t>
      </w:r>
      <w:proofErr w:type="spellStart"/>
      <w:r w:rsidRPr="00D3683B">
        <w:rPr>
          <w:rFonts w:ascii="Arial" w:eastAsia="Times New Roman" w:hAnsi="Arial" w:cs="Arial"/>
          <w:color w:val="454545"/>
          <w:sz w:val="20"/>
          <w:szCs w:val="20"/>
          <w:lang w:val="en-US" w:eastAsia="ru-RU"/>
        </w:rPr>
        <w:t>Patil</w:t>
      </w:r>
      <w:proofErr w:type="spellEnd"/>
      <w:r w:rsidRPr="00D3683B">
        <w:rPr>
          <w:rFonts w:ascii="Arial" w:eastAsia="Times New Roman" w:hAnsi="Arial" w:cs="Arial"/>
          <w:color w:val="454545"/>
          <w:sz w:val="20"/>
          <w:szCs w:val="20"/>
          <w:lang w:val="en-US" w:eastAsia="ru-RU"/>
        </w:rPr>
        <w:t xml:space="preserve"> VU, </w:t>
      </w:r>
      <w:proofErr w:type="spellStart"/>
      <w:r w:rsidRPr="00D3683B">
        <w:rPr>
          <w:rFonts w:ascii="Arial" w:eastAsia="Times New Roman" w:hAnsi="Arial" w:cs="Arial"/>
          <w:color w:val="454545"/>
          <w:sz w:val="20"/>
          <w:szCs w:val="20"/>
          <w:lang w:val="en-US" w:eastAsia="ru-RU"/>
        </w:rPr>
        <w:t>Stehling</w:t>
      </w:r>
      <w:proofErr w:type="spellEnd"/>
      <w:r w:rsidRPr="00D3683B">
        <w:rPr>
          <w:rFonts w:ascii="Arial" w:eastAsia="Times New Roman" w:hAnsi="Arial" w:cs="Arial"/>
          <w:color w:val="454545"/>
          <w:sz w:val="20"/>
          <w:szCs w:val="20"/>
          <w:lang w:val="en-US" w:eastAsia="ru-RU"/>
        </w:rPr>
        <w:t xml:space="preserve"> LC, </w:t>
      </w:r>
      <w:proofErr w:type="spellStart"/>
      <w:r w:rsidRPr="00D3683B">
        <w:rPr>
          <w:rFonts w:ascii="Arial" w:eastAsia="Times New Roman" w:hAnsi="Arial" w:cs="Arial"/>
          <w:color w:val="454545"/>
          <w:sz w:val="20"/>
          <w:szCs w:val="20"/>
          <w:lang w:val="en-US" w:eastAsia="ru-RU"/>
        </w:rPr>
        <w:t>Zaunder</w:t>
      </w:r>
      <w:proofErr w:type="spellEnd"/>
      <w:r w:rsidRPr="00D3683B">
        <w:rPr>
          <w:rFonts w:ascii="Arial" w:eastAsia="Times New Roman" w:hAnsi="Arial" w:cs="Arial"/>
          <w:color w:val="454545"/>
          <w:sz w:val="20"/>
          <w:szCs w:val="20"/>
          <w:lang w:val="en-US" w:eastAsia="ru-RU"/>
        </w:rPr>
        <w:t xml:space="preserve"> HL. </w:t>
      </w:r>
      <w:proofErr w:type="spellStart"/>
      <w:r w:rsidRPr="00D3683B">
        <w:rPr>
          <w:rFonts w:ascii="Arial" w:eastAsia="Times New Roman" w:hAnsi="Arial" w:cs="Arial"/>
          <w:color w:val="454545"/>
          <w:sz w:val="20"/>
          <w:szCs w:val="20"/>
          <w:lang w:val="en-US" w:eastAsia="ru-RU"/>
        </w:rPr>
        <w:t>Fiberoptic</w:t>
      </w:r>
      <w:proofErr w:type="spellEnd"/>
      <w:r w:rsidRPr="00D3683B">
        <w:rPr>
          <w:rFonts w:ascii="Arial" w:eastAsia="Times New Roman" w:hAnsi="Arial" w:cs="Arial"/>
          <w:color w:val="454545"/>
          <w:sz w:val="20"/>
          <w:szCs w:val="20"/>
          <w:lang w:val="en-US" w:eastAsia="ru-RU"/>
        </w:rPr>
        <w:t xml:space="preserve"> Endoscopy in Anesthesia. Chicago: Year Book Medical Publishers, 1983. </w:t>
      </w:r>
    </w:p>
    <w:p w:rsidR="00D3683B" w:rsidRPr="00D3683B" w:rsidRDefault="00D3683B" w:rsidP="00D3683B">
      <w:pPr>
        <w:numPr>
          <w:ilvl w:val="0"/>
          <w:numId w:val="6"/>
        </w:numPr>
        <w:spacing w:before="100" w:beforeAutospacing="1" w:after="100" w:afterAutospacing="1" w:line="240" w:lineRule="auto"/>
        <w:rPr>
          <w:rFonts w:ascii="Arial" w:eastAsia="Times New Roman" w:hAnsi="Arial" w:cs="Arial"/>
          <w:color w:val="454545"/>
          <w:sz w:val="20"/>
          <w:szCs w:val="20"/>
          <w:lang w:eastAsia="ru-RU"/>
        </w:rPr>
      </w:pPr>
      <w:r w:rsidRPr="00D3683B">
        <w:rPr>
          <w:rFonts w:ascii="Arial" w:eastAsia="Times New Roman" w:hAnsi="Arial" w:cs="Arial"/>
          <w:color w:val="454545"/>
          <w:sz w:val="20"/>
          <w:szCs w:val="20"/>
          <w:lang w:val="en-US" w:eastAsia="ru-RU"/>
        </w:rPr>
        <w:t xml:space="preserve">4. </w:t>
      </w:r>
      <w:proofErr w:type="spellStart"/>
      <w:r w:rsidRPr="00D3683B">
        <w:rPr>
          <w:rFonts w:ascii="Arial" w:eastAsia="Times New Roman" w:hAnsi="Arial" w:cs="Arial"/>
          <w:color w:val="454545"/>
          <w:sz w:val="20"/>
          <w:szCs w:val="20"/>
          <w:lang w:val="en-US" w:eastAsia="ru-RU"/>
        </w:rPr>
        <w:t>Frerk</w:t>
      </w:r>
      <w:proofErr w:type="spellEnd"/>
      <w:r w:rsidRPr="00D3683B">
        <w:rPr>
          <w:rFonts w:ascii="Arial" w:eastAsia="Times New Roman" w:hAnsi="Arial" w:cs="Arial"/>
          <w:color w:val="454545"/>
          <w:sz w:val="20"/>
          <w:szCs w:val="20"/>
          <w:lang w:val="en-US" w:eastAsia="ru-RU"/>
        </w:rPr>
        <w:t xml:space="preserve"> CM, Predicting difficult intubation. </w:t>
      </w:r>
      <w:proofErr w:type="spellStart"/>
      <w:r w:rsidRPr="00D3683B">
        <w:rPr>
          <w:rFonts w:ascii="Arial" w:eastAsia="Times New Roman" w:hAnsi="Arial" w:cs="Arial"/>
          <w:color w:val="454545"/>
          <w:sz w:val="20"/>
          <w:szCs w:val="20"/>
          <w:lang w:eastAsia="ru-RU"/>
        </w:rPr>
        <w:t>Anaesthesia</w:t>
      </w:r>
      <w:proofErr w:type="spellEnd"/>
      <w:r w:rsidRPr="00D3683B">
        <w:rPr>
          <w:rFonts w:ascii="Arial" w:eastAsia="Times New Roman" w:hAnsi="Arial" w:cs="Arial"/>
          <w:color w:val="454545"/>
          <w:sz w:val="20"/>
          <w:szCs w:val="20"/>
          <w:lang w:eastAsia="ru-RU"/>
        </w:rPr>
        <w:t xml:space="preserve"> 1991; 46: 1005-1008. </w:t>
      </w:r>
    </w:p>
    <w:p w:rsidR="00D3683B" w:rsidRPr="00D3683B" w:rsidRDefault="00D3683B" w:rsidP="00D3683B">
      <w:pPr>
        <w:numPr>
          <w:ilvl w:val="0"/>
          <w:numId w:val="6"/>
        </w:numPr>
        <w:spacing w:before="100" w:beforeAutospacing="1" w:after="100" w:afterAutospacing="1" w:line="240" w:lineRule="auto"/>
        <w:rPr>
          <w:rFonts w:ascii="Arial" w:eastAsia="Times New Roman" w:hAnsi="Arial" w:cs="Arial"/>
          <w:color w:val="454545"/>
          <w:sz w:val="20"/>
          <w:szCs w:val="20"/>
          <w:lang w:eastAsia="ru-RU"/>
        </w:rPr>
      </w:pPr>
      <w:r w:rsidRPr="00D3683B">
        <w:rPr>
          <w:rFonts w:ascii="Arial" w:eastAsia="Times New Roman" w:hAnsi="Arial" w:cs="Arial"/>
          <w:color w:val="454545"/>
          <w:sz w:val="20"/>
          <w:szCs w:val="20"/>
          <w:lang w:val="en-US" w:eastAsia="ru-RU"/>
        </w:rPr>
        <w:t xml:space="preserve">5. </w:t>
      </w:r>
      <w:proofErr w:type="spellStart"/>
      <w:r w:rsidRPr="00D3683B">
        <w:rPr>
          <w:rFonts w:ascii="Arial" w:eastAsia="Times New Roman" w:hAnsi="Arial" w:cs="Arial"/>
          <w:color w:val="454545"/>
          <w:sz w:val="20"/>
          <w:szCs w:val="20"/>
          <w:lang w:val="en-US" w:eastAsia="ru-RU"/>
        </w:rPr>
        <w:t>Savva</w:t>
      </w:r>
      <w:proofErr w:type="spellEnd"/>
      <w:r w:rsidRPr="00D3683B">
        <w:rPr>
          <w:rFonts w:ascii="Arial" w:eastAsia="Times New Roman" w:hAnsi="Arial" w:cs="Arial"/>
          <w:color w:val="454545"/>
          <w:sz w:val="20"/>
          <w:szCs w:val="20"/>
          <w:lang w:val="en-US" w:eastAsia="ru-RU"/>
        </w:rPr>
        <w:t xml:space="preserve"> D. Prediction of difficult trachea intubation. </w:t>
      </w:r>
      <w:proofErr w:type="spellStart"/>
      <w:r w:rsidRPr="00D3683B">
        <w:rPr>
          <w:rFonts w:ascii="Arial" w:eastAsia="Times New Roman" w:hAnsi="Arial" w:cs="Arial"/>
          <w:color w:val="454545"/>
          <w:sz w:val="20"/>
          <w:szCs w:val="20"/>
          <w:lang w:eastAsia="ru-RU"/>
        </w:rPr>
        <w:t>British</w:t>
      </w:r>
      <w:proofErr w:type="spellEnd"/>
      <w:r w:rsidRPr="00D3683B">
        <w:rPr>
          <w:rFonts w:ascii="Arial" w:eastAsia="Times New Roman" w:hAnsi="Arial" w:cs="Arial"/>
          <w:color w:val="454545"/>
          <w:sz w:val="20"/>
          <w:szCs w:val="20"/>
          <w:lang w:eastAsia="ru-RU"/>
        </w:rPr>
        <w:t xml:space="preserve"> </w:t>
      </w:r>
      <w:proofErr w:type="spellStart"/>
      <w:r w:rsidRPr="00D3683B">
        <w:rPr>
          <w:rFonts w:ascii="Arial" w:eastAsia="Times New Roman" w:hAnsi="Arial" w:cs="Arial"/>
          <w:color w:val="454545"/>
          <w:sz w:val="20"/>
          <w:szCs w:val="20"/>
          <w:lang w:eastAsia="ru-RU"/>
        </w:rPr>
        <w:t>Journal</w:t>
      </w:r>
      <w:proofErr w:type="spellEnd"/>
      <w:r w:rsidRPr="00D3683B">
        <w:rPr>
          <w:rFonts w:ascii="Arial" w:eastAsia="Times New Roman" w:hAnsi="Arial" w:cs="Arial"/>
          <w:color w:val="454545"/>
          <w:sz w:val="20"/>
          <w:szCs w:val="20"/>
          <w:lang w:eastAsia="ru-RU"/>
        </w:rPr>
        <w:t xml:space="preserve"> </w:t>
      </w:r>
      <w:proofErr w:type="spellStart"/>
      <w:r w:rsidRPr="00D3683B">
        <w:rPr>
          <w:rFonts w:ascii="Arial" w:eastAsia="Times New Roman" w:hAnsi="Arial" w:cs="Arial"/>
          <w:color w:val="454545"/>
          <w:sz w:val="20"/>
          <w:szCs w:val="20"/>
          <w:lang w:eastAsia="ru-RU"/>
        </w:rPr>
        <w:t>of</w:t>
      </w:r>
      <w:proofErr w:type="spellEnd"/>
      <w:r w:rsidRPr="00D3683B">
        <w:rPr>
          <w:rFonts w:ascii="Arial" w:eastAsia="Times New Roman" w:hAnsi="Arial" w:cs="Arial"/>
          <w:color w:val="454545"/>
          <w:sz w:val="20"/>
          <w:szCs w:val="20"/>
          <w:lang w:eastAsia="ru-RU"/>
        </w:rPr>
        <w:t xml:space="preserve"> </w:t>
      </w:r>
      <w:proofErr w:type="spellStart"/>
      <w:r w:rsidRPr="00D3683B">
        <w:rPr>
          <w:rFonts w:ascii="Arial" w:eastAsia="Times New Roman" w:hAnsi="Arial" w:cs="Arial"/>
          <w:color w:val="454545"/>
          <w:sz w:val="20"/>
          <w:szCs w:val="20"/>
          <w:lang w:eastAsia="ru-RU"/>
        </w:rPr>
        <w:t>Anaesthesia</w:t>
      </w:r>
      <w:proofErr w:type="spellEnd"/>
      <w:r w:rsidRPr="00D3683B">
        <w:rPr>
          <w:rFonts w:ascii="Arial" w:eastAsia="Times New Roman" w:hAnsi="Arial" w:cs="Arial"/>
          <w:color w:val="454545"/>
          <w:sz w:val="20"/>
          <w:szCs w:val="20"/>
          <w:lang w:eastAsia="ru-RU"/>
        </w:rPr>
        <w:t xml:space="preserve"> 1994; 73: 149-153. </w:t>
      </w:r>
    </w:p>
    <w:p w:rsidR="00D3683B" w:rsidRPr="00D3683B" w:rsidRDefault="00D3683B" w:rsidP="00D3683B">
      <w:pPr>
        <w:numPr>
          <w:ilvl w:val="0"/>
          <w:numId w:val="6"/>
        </w:numPr>
        <w:spacing w:before="100" w:beforeAutospacing="1" w:after="100" w:afterAutospacing="1" w:line="240" w:lineRule="auto"/>
        <w:rPr>
          <w:rFonts w:ascii="Arial" w:eastAsia="Times New Roman" w:hAnsi="Arial" w:cs="Arial"/>
          <w:color w:val="454545"/>
          <w:sz w:val="20"/>
          <w:szCs w:val="20"/>
          <w:lang w:eastAsia="ru-RU"/>
        </w:rPr>
      </w:pPr>
      <w:r w:rsidRPr="00D3683B">
        <w:rPr>
          <w:rFonts w:ascii="Arial" w:eastAsia="Times New Roman" w:hAnsi="Arial" w:cs="Arial"/>
          <w:color w:val="454545"/>
          <w:sz w:val="20"/>
          <w:szCs w:val="20"/>
          <w:lang w:val="en-US" w:eastAsia="ru-RU"/>
        </w:rPr>
        <w:t xml:space="preserve">6. Calder I, Calder J, </w:t>
      </w:r>
      <w:proofErr w:type="spellStart"/>
      <w:r w:rsidRPr="00D3683B">
        <w:rPr>
          <w:rFonts w:ascii="Arial" w:eastAsia="Times New Roman" w:hAnsi="Arial" w:cs="Arial"/>
          <w:color w:val="454545"/>
          <w:sz w:val="20"/>
          <w:szCs w:val="20"/>
          <w:lang w:val="en-US" w:eastAsia="ru-RU"/>
        </w:rPr>
        <w:t>Crockard</w:t>
      </w:r>
      <w:proofErr w:type="spellEnd"/>
      <w:r w:rsidRPr="00D3683B">
        <w:rPr>
          <w:rFonts w:ascii="Arial" w:eastAsia="Times New Roman" w:hAnsi="Arial" w:cs="Arial"/>
          <w:color w:val="454545"/>
          <w:sz w:val="20"/>
          <w:szCs w:val="20"/>
          <w:lang w:val="en-US" w:eastAsia="ru-RU"/>
        </w:rPr>
        <w:t xml:space="preserve"> HA, Difficult direct </w:t>
      </w:r>
      <w:proofErr w:type="spellStart"/>
      <w:r w:rsidRPr="00D3683B">
        <w:rPr>
          <w:rFonts w:ascii="Arial" w:eastAsia="Times New Roman" w:hAnsi="Arial" w:cs="Arial"/>
          <w:color w:val="454545"/>
          <w:sz w:val="20"/>
          <w:szCs w:val="20"/>
          <w:lang w:val="en-US" w:eastAsia="ru-RU"/>
        </w:rPr>
        <w:t>laryngoscopy</w:t>
      </w:r>
      <w:proofErr w:type="spellEnd"/>
      <w:r w:rsidRPr="00D3683B">
        <w:rPr>
          <w:rFonts w:ascii="Arial" w:eastAsia="Times New Roman" w:hAnsi="Arial" w:cs="Arial"/>
          <w:color w:val="454545"/>
          <w:sz w:val="20"/>
          <w:szCs w:val="20"/>
          <w:lang w:val="en-US" w:eastAsia="ru-RU"/>
        </w:rPr>
        <w:t xml:space="preserve"> in </w:t>
      </w:r>
      <w:proofErr w:type="gramStart"/>
      <w:r w:rsidRPr="00D3683B">
        <w:rPr>
          <w:rFonts w:ascii="Arial" w:eastAsia="Times New Roman" w:hAnsi="Arial" w:cs="Arial"/>
          <w:color w:val="454545"/>
          <w:sz w:val="20"/>
          <w:szCs w:val="20"/>
          <w:lang w:val="en-US" w:eastAsia="ru-RU"/>
        </w:rPr>
        <w:t>patients</w:t>
      </w:r>
      <w:proofErr w:type="gramEnd"/>
      <w:r w:rsidRPr="00D3683B">
        <w:rPr>
          <w:rFonts w:ascii="Arial" w:eastAsia="Times New Roman" w:hAnsi="Arial" w:cs="Arial"/>
          <w:color w:val="454545"/>
          <w:sz w:val="20"/>
          <w:szCs w:val="20"/>
          <w:lang w:val="en-US" w:eastAsia="ru-RU"/>
        </w:rPr>
        <w:t xml:space="preserve"> </w:t>
      </w:r>
      <w:proofErr w:type="spellStart"/>
      <w:r w:rsidRPr="00D3683B">
        <w:rPr>
          <w:rFonts w:ascii="Arial" w:eastAsia="Times New Roman" w:hAnsi="Arial" w:cs="Arial"/>
          <w:color w:val="454545"/>
          <w:sz w:val="20"/>
          <w:szCs w:val="20"/>
          <w:lang w:val="en-US" w:eastAsia="ru-RU"/>
        </w:rPr>
        <w:t>wilh</w:t>
      </w:r>
      <w:proofErr w:type="spellEnd"/>
      <w:r w:rsidRPr="00D3683B">
        <w:rPr>
          <w:rFonts w:ascii="Arial" w:eastAsia="Times New Roman" w:hAnsi="Arial" w:cs="Arial"/>
          <w:color w:val="454545"/>
          <w:sz w:val="20"/>
          <w:szCs w:val="20"/>
          <w:lang w:val="en-US" w:eastAsia="ru-RU"/>
        </w:rPr>
        <w:t xml:space="preserve"> cervical spine disease. </w:t>
      </w:r>
      <w:proofErr w:type="spellStart"/>
      <w:r w:rsidRPr="00D3683B">
        <w:rPr>
          <w:rFonts w:ascii="Arial" w:eastAsia="Times New Roman" w:hAnsi="Arial" w:cs="Arial"/>
          <w:color w:val="454545"/>
          <w:sz w:val="20"/>
          <w:szCs w:val="20"/>
          <w:lang w:eastAsia="ru-RU"/>
        </w:rPr>
        <w:t>Anaesthesia</w:t>
      </w:r>
      <w:proofErr w:type="spellEnd"/>
      <w:r w:rsidRPr="00D3683B">
        <w:rPr>
          <w:rFonts w:ascii="Arial" w:eastAsia="Times New Roman" w:hAnsi="Arial" w:cs="Arial"/>
          <w:color w:val="454545"/>
          <w:sz w:val="20"/>
          <w:szCs w:val="20"/>
          <w:lang w:eastAsia="ru-RU"/>
        </w:rPr>
        <w:t xml:space="preserve"> 1995; 50: 756-763. </w:t>
      </w:r>
    </w:p>
    <w:p w:rsidR="00D3683B" w:rsidRPr="00D3683B" w:rsidRDefault="00D3683B" w:rsidP="00D3683B">
      <w:pPr>
        <w:numPr>
          <w:ilvl w:val="0"/>
          <w:numId w:val="6"/>
        </w:numPr>
        <w:spacing w:before="100" w:beforeAutospacing="1" w:after="100" w:afterAutospacing="1" w:line="240" w:lineRule="auto"/>
        <w:rPr>
          <w:rFonts w:ascii="Arial" w:eastAsia="Times New Roman" w:hAnsi="Arial" w:cs="Arial"/>
          <w:color w:val="454545"/>
          <w:sz w:val="20"/>
          <w:szCs w:val="20"/>
          <w:lang w:eastAsia="ru-RU"/>
        </w:rPr>
      </w:pPr>
      <w:r w:rsidRPr="00D3683B">
        <w:rPr>
          <w:rFonts w:ascii="Arial" w:eastAsia="Times New Roman" w:hAnsi="Arial" w:cs="Arial"/>
          <w:color w:val="454545"/>
          <w:sz w:val="20"/>
          <w:szCs w:val="20"/>
          <w:lang w:val="en-US" w:eastAsia="ru-RU"/>
        </w:rPr>
        <w:t xml:space="preserve">7. Wilson ME, </w:t>
      </w:r>
      <w:proofErr w:type="spellStart"/>
      <w:r w:rsidRPr="00D3683B">
        <w:rPr>
          <w:rFonts w:ascii="Arial" w:eastAsia="Times New Roman" w:hAnsi="Arial" w:cs="Arial"/>
          <w:color w:val="454545"/>
          <w:sz w:val="20"/>
          <w:szCs w:val="20"/>
          <w:lang w:val="en-US" w:eastAsia="ru-RU"/>
        </w:rPr>
        <w:t>Spiegelhaller</w:t>
      </w:r>
      <w:proofErr w:type="spellEnd"/>
      <w:r w:rsidRPr="00D3683B">
        <w:rPr>
          <w:rFonts w:ascii="Arial" w:eastAsia="Times New Roman" w:hAnsi="Arial" w:cs="Arial"/>
          <w:color w:val="454545"/>
          <w:sz w:val="20"/>
          <w:szCs w:val="20"/>
          <w:lang w:val="en-US" w:eastAsia="ru-RU"/>
        </w:rPr>
        <w:t xml:space="preserve"> D, Robertson JA, Lesser P. Predicting difficult intubation. </w:t>
      </w:r>
      <w:proofErr w:type="spellStart"/>
      <w:r w:rsidRPr="00D3683B">
        <w:rPr>
          <w:rFonts w:ascii="Arial" w:eastAsia="Times New Roman" w:hAnsi="Arial" w:cs="Arial"/>
          <w:color w:val="454545"/>
          <w:sz w:val="20"/>
          <w:szCs w:val="20"/>
          <w:lang w:eastAsia="ru-RU"/>
        </w:rPr>
        <w:t>British</w:t>
      </w:r>
      <w:proofErr w:type="spellEnd"/>
      <w:r w:rsidRPr="00D3683B">
        <w:rPr>
          <w:rFonts w:ascii="Arial" w:eastAsia="Times New Roman" w:hAnsi="Arial" w:cs="Arial"/>
          <w:color w:val="454545"/>
          <w:sz w:val="20"/>
          <w:szCs w:val="20"/>
          <w:lang w:eastAsia="ru-RU"/>
        </w:rPr>
        <w:t xml:space="preserve"> </w:t>
      </w:r>
      <w:proofErr w:type="spellStart"/>
      <w:r w:rsidRPr="00D3683B">
        <w:rPr>
          <w:rFonts w:ascii="Arial" w:eastAsia="Times New Roman" w:hAnsi="Arial" w:cs="Arial"/>
          <w:color w:val="454545"/>
          <w:sz w:val="20"/>
          <w:szCs w:val="20"/>
          <w:lang w:eastAsia="ru-RU"/>
        </w:rPr>
        <w:t>Journal</w:t>
      </w:r>
      <w:proofErr w:type="spellEnd"/>
      <w:r w:rsidRPr="00D3683B">
        <w:rPr>
          <w:rFonts w:ascii="Arial" w:eastAsia="Times New Roman" w:hAnsi="Arial" w:cs="Arial"/>
          <w:color w:val="454545"/>
          <w:sz w:val="20"/>
          <w:szCs w:val="20"/>
          <w:lang w:eastAsia="ru-RU"/>
        </w:rPr>
        <w:t xml:space="preserve"> </w:t>
      </w:r>
      <w:proofErr w:type="spellStart"/>
      <w:r w:rsidRPr="00D3683B">
        <w:rPr>
          <w:rFonts w:ascii="Arial" w:eastAsia="Times New Roman" w:hAnsi="Arial" w:cs="Arial"/>
          <w:color w:val="454545"/>
          <w:sz w:val="20"/>
          <w:szCs w:val="20"/>
          <w:lang w:eastAsia="ru-RU"/>
        </w:rPr>
        <w:t>of</w:t>
      </w:r>
      <w:proofErr w:type="spellEnd"/>
      <w:r w:rsidRPr="00D3683B">
        <w:rPr>
          <w:rFonts w:ascii="Arial" w:eastAsia="Times New Roman" w:hAnsi="Arial" w:cs="Arial"/>
          <w:color w:val="454545"/>
          <w:sz w:val="20"/>
          <w:szCs w:val="20"/>
          <w:lang w:eastAsia="ru-RU"/>
        </w:rPr>
        <w:t xml:space="preserve"> </w:t>
      </w:r>
      <w:proofErr w:type="spellStart"/>
      <w:r w:rsidRPr="00D3683B">
        <w:rPr>
          <w:rFonts w:ascii="Arial" w:eastAsia="Times New Roman" w:hAnsi="Arial" w:cs="Arial"/>
          <w:color w:val="454545"/>
          <w:sz w:val="20"/>
          <w:szCs w:val="20"/>
          <w:lang w:eastAsia="ru-RU"/>
        </w:rPr>
        <w:t>Anaesthesia</w:t>
      </w:r>
      <w:proofErr w:type="spellEnd"/>
      <w:r w:rsidRPr="00D3683B">
        <w:rPr>
          <w:rFonts w:ascii="Arial" w:eastAsia="Times New Roman" w:hAnsi="Arial" w:cs="Arial"/>
          <w:color w:val="454545"/>
          <w:sz w:val="20"/>
          <w:szCs w:val="20"/>
          <w:lang w:eastAsia="ru-RU"/>
        </w:rPr>
        <w:t xml:space="preserve"> 1988; 61: 211-216. </w:t>
      </w:r>
    </w:p>
    <w:p w:rsidR="00D3683B" w:rsidRPr="00D3683B" w:rsidRDefault="00D3683B" w:rsidP="00D3683B">
      <w:pPr>
        <w:numPr>
          <w:ilvl w:val="0"/>
          <w:numId w:val="6"/>
        </w:numPr>
        <w:spacing w:before="100" w:beforeAutospacing="1" w:after="100" w:afterAutospacing="1" w:line="240" w:lineRule="auto"/>
        <w:rPr>
          <w:rFonts w:ascii="Arial" w:eastAsia="Times New Roman" w:hAnsi="Arial" w:cs="Arial"/>
          <w:color w:val="454545"/>
          <w:sz w:val="20"/>
          <w:szCs w:val="20"/>
          <w:lang w:eastAsia="ru-RU"/>
        </w:rPr>
      </w:pPr>
      <w:r w:rsidRPr="00D3683B">
        <w:rPr>
          <w:rFonts w:ascii="Arial" w:eastAsia="Times New Roman" w:hAnsi="Arial" w:cs="Arial"/>
          <w:color w:val="454545"/>
          <w:sz w:val="20"/>
          <w:szCs w:val="20"/>
          <w:lang w:val="en-US" w:eastAsia="ru-RU"/>
        </w:rPr>
        <w:t xml:space="preserve">8. Waters DJ. Guided blind </w:t>
      </w:r>
      <w:proofErr w:type="spellStart"/>
      <w:r w:rsidRPr="00D3683B">
        <w:rPr>
          <w:rFonts w:ascii="Arial" w:eastAsia="Times New Roman" w:hAnsi="Arial" w:cs="Arial"/>
          <w:color w:val="454545"/>
          <w:sz w:val="20"/>
          <w:szCs w:val="20"/>
          <w:lang w:val="en-US" w:eastAsia="ru-RU"/>
        </w:rPr>
        <w:t>endotracheal</w:t>
      </w:r>
      <w:proofErr w:type="spellEnd"/>
      <w:r w:rsidRPr="00D3683B">
        <w:rPr>
          <w:rFonts w:ascii="Arial" w:eastAsia="Times New Roman" w:hAnsi="Arial" w:cs="Arial"/>
          <w:color w:val="454545"/>
          <w:sz w:val="20"/>
          <w:szCs w:val="20"/>
          <w:lang w:val="en-US" w:eastAsia="ru-RU"/>
        </w:rPr>
        <w:t xml:space="preserve"> intubation for patients with deformities of the upper airway. </w:t>
      </w:r>
      <w:proofErr w:type="spellStart"/>
      <w:r w:rsidRPr="00D3683B">
        <w:rPr>
          <w:rFonts w:ascii="Arial" w:eastAsia="Times New Roman" w:hAnsi="Arial" w:cs="Arial"/>
          <w:color w:val="454545"/>
          <w:sz w:val="20"/>
          <w:szCs w:val="20"/>
          <w:lang w:eastAsia="ru-RU"/>
        </w:rPr>
        <w:t>Anaesthesia</w:t>
      </w:r>
      <w:proofErr w:type="spellEnd"/>
      <w:r w:rsidRPr="00D3683B">
        <w:rPr>
          <w:rFonts w:ascii="Arial" w:eastAsia="Times New Roman" w:hAnsi="Arial" w:cs="Arial"/>
          <w:color w:val="454545"/>
          <w:sz w:val="20"/>
          <w:szCs w:val="20"/>
          <w:lang w:eastAsia="ru-RU"/>
        </w:rPr>
        <w:t xml:space="preserve"> 1963; 18: 158-162. </w:t>
      </w:r>
    </w:p>
    <w:p w:rsidR="00D3683B" w:rsidRPr="00D3683B" w:rsidRDefault="00D3683B" w:rsidP="00D3683B">
      <w:pPr>
        <w:numPr>
          <w:ilvl w:val="0"/>
          <w:numId w:val="6"/>
        </w:numPr>
        <w:spacing w:before="100" w:beforeAutospacing="1" w:after="100" w:afterAutospacing="1" w:line="240" w:lineRule="auto"/>
        <w:rPr>
          <w:rFonts w:ascii="Arial" w:eastAsia="Times New Roman" w:hAnsi="Arial" w:cs="Arial"/>
          <w:color w:val="454545"/>
          <w:sz w:val="20"/>
          <w:szCs w:val="20"/>
          <w:lang w:eastAsia="ru-RU"/>
        </w:rPr>
      </w:pPr>
      <w:r w:rsidRPr="00D3683B">
        <w:rPr>
          <w:rFonts w:ascii="Arial" w:eastAsia="Times New Roman" w:hAnsi="Arial" w:cs="Arial"/>
          <w:color w:val="454545"/>
          <w:sz w:val="20"/>
          <w:szCs w:val="20"/>
          <w:lang w:val="en-US" w:eastAsia="ru-RU"/>
        </w:rPr>
        <w:t xml:space="preserve">9. </w:t>
      </w:r>
      <w:proofErr w:type="spellStart"/>
      <w:r w:rsidRPr="00D3683B">
        <w:rPr>
          <w:rFonts w:ascii="Arial" w:eastAsia="Times New Roman" w:hAnsi="Arial" w:cs="Arial"/>
          <w:color w:val="454545"/>
          <w:sz w:val="20"/>
          <w:szCs w:val="20"/>
          <w:lang w:val="en-US" w:eastAsia="ru-RU"/>
        </w:rPr>
        <w:t>Barriot</w:t>
      </w:r>
      <w:proofErr w:type="spellEnd"/>
      <w:r w:rsidRPr="00D3683B">
        <w:rPr>
          <w:rFonts w:ascii="Arial" w:eastAsia="Times New Roman" w:hAnsi="Arial" w:cs="Arial"/>
          <w:color w:val="454545"/>
          <w:sz w:val="20"/>
          <w:szCs w:val="20"/>
          <w:lang w:val="en-US" w:eastAsia="ru-RU"/>
        </w:rPr>
        <w:t xml:space="preserve"> P, </w:t>
      </w:r>
      <w:proofErr w:type="spellStart"/>
      <w:r w:rsidRPr="00D3683B">
        <w:rPr>
          <w:rFonts w:ascii="Arial" w:eastAsia="Times New Roman" w:hAnsi="Arial" w:cs="Arial"/>
          <w:color w:val="454545"/>
          <w:sz w:val="20"/>
          <w:szCs w:val="20"/>
          <w:lang w:val="en-US" w:eastAsia="ru-RU"/>
        </w:rPr>
        <w:t>Riou</w:t>
      </w:r>
      <w:proofErr w:type="spellEnd"/>
      <w:r w:rsidRPr="00D3683B">
        <w:rPr>
          <w:rFonts w:ascii="Arial" w:eastAsia="Times New Roman" w:hAnsi="Arial" w:cs="Arial"/>
          <w:color w:val="454545"/>
          <w:sz w:val="20"/>
          <w:szCs w:val="20"/>
          <w:lang w:val="en-US" w:eastAsia="ru-RU"/>
        </w:rPr>
        <w:t xml:space="preserve"> B. Retrograde technique for tracheal intubation in trauma patients. </w:t>
      </w:r>
      <w:proofErr w:type="spellStart"/>
      <w:r w:rsidRPr="00D3683B">
        <w:rPr>
          <w:rFonts w:ascii="Arial" w:eastAsia="Times New Roman" w:hAnsi="Arial" w:cs="Arial"/>
          <w:color w:val="454545"/>
          <w:sz w:val="20"/>
          <w:szCs w:val="20"/>
          <w:lang w:eastAsia="ru-RU"/>
        </w:rPr>
        <w:t>Critical</w:t>
      </w:r>
      <w:proofErr w:type="spellEnd"/>
      <w:r w:rsidRPr="00D3683B">
        <w:rPr>
          <w:rFonts w:ascii="Arial" w:eastAsia="Times New Roman" w:hAnsi="Arial" w:cs="Arial"/>
          <w:color w:val="454545"/>
          <w:sz w:val="20"/>
          <w:szCs w:val="20"/>
          <w:lang w:eastAsia="ru-RU"/>
        </w:rPr>
        <w:t xml:space="preserve"> </w:t>
      </w:r>
      <w:proofErr w:type="spellStart"/>
      <w:r w:rsidRPr="00D3683B">
        <w:rPr>
          <w:rFonts w:ascii="Arial" w:eastAsia="Times New Roman" w:hAnsi="Arial" w:cs="Arial"/>
          <w:color w:val="454545"/>
          <w:sz w:val="20"/>
          <w:szCs w:val="20"/>
          <w:lang w:eastAsia="ru-RU"/>
        </w:rPr>
        <w:t>Care</w:t>
      </w:r>
      <w:proofErr w:type="spellEnd"/>
      <w:r w:rsidRPr="00D3683B">
        <w:rPr>
          <w:rFonts w:ascii="Arial" w:eastAsia="Times New Roman" w:hAnsi="Arial" w:cs="Arial"/>
          <w:color w:val="454545"/>
          <w:sz w:val="20"/>
          <w:szCs w:val="20"/>
          <w:lang w:eastAsia="ru-RU"/>
        </w:rPr>
        <w:t xml:space="preserve"> </w:t>
      </w:r>
      <w:proofErr w:type="spellStart"/>
      <w:r w:rsidRPr="00D3683B">
        <w:rPr>
          <w:rFonts w:ascii="Arial" w:eastAsia="Times New Roman" w:hAnsi="Arial" w:cs="Arial"/>
          <w:color w:val="454545"/>
          <w:sz w:val="20"/>
          <w:szCs w:val="20"/>
          <w:lang w:eastAsia="ru-RU"/>
        </w:rPr>
        <w:t>Medicine</w:t>
      </w:r>
      <w:proofErr w:type="spellEnd"/>
      <w:r w:rsidRPr="00D3683B">
        <w:rPr>
          <w:rFonts w:ascii="Arial" w:eastAsia="Times New Roman" w:hAnsi="Arial" w:cs="Arial"/>
          <w:color w:val="454545"/>
          <w:sz w:val="20"/>
          <w:szCs w:val="20"/>
          <w:lang w:eastAsia="ru-RU"/>
        </w:rPr>
        <w:t xml:space="preserve"> 1988; 16: 712-713. </w:t>
      </w:r>
    </w:p>
    <w:p w:rsidR="00D3683B" w:rsidRPr="00D3683B" w:rsidRDefault="00D3683B" w:rsidP="00D3683B">
      <w:pPr>
        <w:numPr>
          <w:ilvl w:val="0"/>
          <w:numId w:val="6"/>
        </w:numPr>
        <w:spacing w:before="100" w:beforeAutospacing="1" w:after="100" w:afterAutospacing="1" w:line="240" w:lineRule="auto"/>
        <w:rPr>
          <w:rFonts w:ascii="Arial" w:eastAsia="Times New Roman" w:hAnsi="Arial" w:cs="Arial"/>
          <w:color w:val="454545"/>
          <w:sz w:val="20"/>
          <w:szCs w:val="20"/>
          <w:lang w:eastAsia="ru-RU"/>
        </w:rPr>
      </w:pPr>
      <w:r w:rsidRPr="00D3683B">
        <w:rPr>
          <w:rFonts w:ascii="Arial" w:eastAsia="Times New Roman" w:hAnsi="Arial" w:cs="Arial"/>
          <w:color w:val="454545"/>
          <w:sz w:val="20"/>
          <w:szCs w:val="20"/>
          <w:lang w:val="en-US" w:eastAsia="ru-RU"/>
        </w:rPr>
        <w:lastRenderedPageBreak/>
        <w:t xml:space="preserve">10. </w:t>
      </w:r>
      <w:proofErr w:type="spellStart"/>
      <w:r w:rsidRPr="00D3683B">
        <w:rPr>
          <w:rFonts w:ascii="Arial" w:eastAsia="Times New Roman" w:hAnsi="Arial" w:cs="Arial"/>
          <w:color w:val="454545"/>
          <w:sz w:val="20"/>
          <w:szCs w:val="20"/>
          <w:lang w:val="en-US" w:eastAsia="ru-RU"/>
        </w:rPr>
        <w:t>Shanther</w:t>
      </w:r>
      <w:proofErr w:type="spellEnd"/>
      <w:r w:rsidRPr="00D3683B">
        <w:rPr>
          <w:rFonts w:ascii="Arial" w:eastAsia="Times New Roman" w:hAnsi="Arial" w:cs="Arial"/>
          <w:color w:val="454545"/>
          <w:sz w:val="20"/>
          <w:szCs w:val="20"/>
          <w:lang w:val="en-US" w:eastAsia="ru-RU"/>
        </w:rPr>
        <w:t xml:space="preserve"> TR. Retrograde intubation using the </w:t>
      </w:r>
      <w:proofErr w:type="spellStart"/>
      <w:r w:rsidRPr="00D3683B">
        <w:rPr>
          <w:rFonts w:ascii="Arial" w:eastAsia="Times New Roman" w:hAnsi="Arial" w:cs="Arial"/>
          <w:color w:val="454545"/>
          <w:sz w:val="20"/>
          <w:szCs w:val="20"/>
          <w:lang w:val="en-US" w:eastAsia="ru-RU"/>
        </w:rPr>
        <w:t>subcricoid</w:t>
      </w:r>
      <w:proofErr w:type="spellEnd"/>
      <w:r w:rsidRPr="00D3683B">
        <w:rPr>
          <w:rFonts w:ascii="Arial" w:eastAsia="Times New Roman" w:hAnsi="Arial" w:cs="Arial"/>
          <w:color w:val="454545"/>
          <w:sz w:val="20"/>
          <w:szCs w:val="20"/>
          <w:lang w:val="en-US" w:eastAsia="ru-RU"/>
        </w:rPr>
        <w:t xml:space="preserve"> </w:t>
      </w:r>
      <w:r w:rsidRPr="00D3683B">
        <w:rPr>
          <w:rFonts w:ascii="Arial" w:eastAsia="Times New Roman" w:hAnsi="Arial" w:cs="Arial"/>
          <w:color w:val="454545"/>
          <w:sz w:val="20"/>
          <w:szCs w:val="20"/>
          <w:lang w:eastAsia="ru-RU"/>
        </w:rPr>
        <w:t>г</w:t>
      </w:r>
      <w:proofErr w:type="spellStart"/>
      <w:r w:rsidRPr="00D3683B">
        <w:rPr>
          <w:rFonts w:ascii="Arial" w:eastAsia="Times New Roman" w:hAnsi="Arial" w:cs="Arial"/>
          <w:color w:val="454545"/>
          <w:sz w:val="20"/>
          <w:szCs w:val="20"/>
          <w:lang w:val="en-US" w:eastAsia="ru-RU"/>
        </w:rPr>
        <w:t>egion</w:t>
      </w:r>
      <w:proofErr w:type="spellEnd"/>
      <w:r w:rsidRPr="00D3683B">
        <w:rPr>
          <w:rFonts w:ascii="Arial" w:eastAsia="Times New Roman" w:hAnsi="Arial" w:cs="Arial"/>
          <w:color w:val="454545"/>
          <w:sz w:val="20"/>
          <w:szCs w:val="20"/>
          <w:lang w:val="en-US" w:eastAsia="ru-RU"/>
        </w:rPr>
        <w:t xml:space="preserve">. </w:t>
      </w:r>
      <w:proofErr w:type="spellStart"/>
      <w:r w:rsidRPr="00D3683B">
        <w:rPr>
          <w:rFonts w:ascii="Arial" w:eastAsia="Times New Roman" w:hAnsi="Arial" w:cs="Arial"/>
          <w:color w:val="454545"/>
          <w:sz w:val="20"/>
          <w:szCs w:val="20"/>
          <w:lang w:eastAsia="ru-RU"/>
        </w:rPr>
        <w:t>British</w:t>
      </w:r>
      <w:proofErr w:type="spellEnd"/>
      <w:r w:rsidRPr="00D3683B">
        <w:rPr>
          <w:rFonts w:ascii="Arial" w:eastAsia="Times New Roman" w:hAnsi="Arial" w:cs="Arial"/>
          <w:color w:val="454545"/>
          <w:sz w:val="20"/>
          <w:szCs w:val="20"/>
          <w:lang w:eastAsia="ru-RU"/>
        </w:rPr>
        <w:t xml:space="preserve"> </w:t>
      </w:r>
      <w:proofErr w:type="spellStart"/>
      <w:r w:rsidRPr="00D3683B">
        <w:rPr>
          <w:rFonts w:ascii="Arial" w:eastAsia="Times New Roman" w:hAnsi="Arial" w:cs="Arial"/>
          <w:color w:val="454545"/>
          <w:sz w:val="20"/>
          <w:szCs w:val="20"/>
          <w:lang w:eastAsia="ru-RU"/>
        </w:rPr>
        <w:t>Journal</w:t>
      </w:r>
      <w:proofErr w:type="spellEnd"/>
      <w:r w:rsidRPr="00D3683B">
        <w:rPr>
          <w:rFonts w:ascii="Arial" w:eastAsia="Times New Roman" w:hAnsi="Arial" w:cs="Arial"/>
          <w:color w:val="454545"/>
          <w:sz w:val="20"/>
          <w:szCs w:val="20"/>
          <w:lang w:eastAsia="ru-RU"/>
        </w:rPr>
        <w:t xml:space="preserve"> </w:t>
      </w:r>
      <w:proofErr w:type="spellStart"/>
      <w:r w:rsidRPr="00D3683B">
        <w:rPr>
          <w:rFonts w:ascii="Arial" w:eastAsia="Times New Roman" w:hAnsi="Arial" w:cs="Arial"/>
          <w:color w:val="454545"/>
          <w:sz w:val="20"/>
          <w:szCs w:val="20"/>
          <w:lang w:eastAsia="ru-RU"/>
        </w:rPr>
        <w:t>of</w:t>
      </w:r>
      <w:proofErr w:type="spellEnd"/>
      <w:r w:rsidRPr="00D3683B">
        <w:rPr>
          <w:rFonts w:ascii="Arial" w:eastAsia="Times New Roman" w:hAnsi="Arial" w:cs="Arial"/>
          <w:color w:val="454545"/>
          <w:sz w:val="20"/>
          <w:szCs w:val="20"/>
          <w:lang w:eastAsia="ru-RU"/>
        </w:rPr>
        <w:t xml:space="preserve"> </w:t>
      </w:r>
      <w:proofErr w:type="spellStart"/>
      <w:r w:rsidRPr="00D3683B">
        <w:rPr>
          <w:rFonts w:ascii="Arial" w:eastAsia="Times New Roman" w:hAnsi="Arial" w:cs="Arial"/>
          <w:color w:val="454545"/>
          <w:sz w:val="20"/>
          <w:szCs w:val="20"/>
          <w:lang w:eastAsia="ru-RU"/>
        </w:rPr>
        <w:t>Anaesthesia</w:t>
      </w:r>
      <w:proofErr w:type="spellEnd"/>
      <w:r w:rsidRPr="00D3683B">
        <w:rPr>
          <w:rFonts w:ascii="Arial" w:eastAsia="Times New Roman" w:hAnsi="Arial" w:cs="Arial"/>
          <w:color w:val="454545"/>
          <w:sz w:val="20"/>
          <w:szCs w:val="20"/>
          <w:lang w:eastAsia="ru-RU"/>
        </w:rPr>
        <w:t xml:space="preserve"> 1992; 68: 109-112. </w:t>
      </w:r>
    </w:p>
    <w:p w:rsidR="00D3683B" w:rsidRPr="00D3683B" w:rsidRDefault="00D3683B" w:rsidP="00D3683B">
      <w:pPr>
        <w:numPr>
          <w:ilvl w:val="0"/>
          <w:numId w:val="6"/>
        </w:numPr>
        <w:spacing w:before="100" w:beforeAutospacing="1" w:after="100" w:afterAutospacing="1" w:line="240" w:lineRule="auto"/>
        <w:rPr>
          <w:rFonts w:ascii="Arial" w:eastAsia="Times New Roman" w:hAnsi="Arial" w:cs="Arial"/>
          <w:color w:val="454545"/>
          <w:sz w:val="20"/>
          <w:szCs w:val="20"/>
          <w:lang w:eastAsia="ru-RU"/>
        </w:rPr>
      </w:pPr>
      <w:r w:rsidRPr="00D3683B">
        <w:rPr>
          <w:rFonts w:ascii="Arial" w:eastAsia="Times New Roman" w:hAnsi="Arial" w:cs="Arial"/>
          <w:color w:val="454545"/>
          <w:sz w:val="20"/>
          <w:szCs w:val="20"/>
          <w:lang w:val="en-US" w:eastAsia="ru-RU"/>
        </w:rPr>
        <w:t xml:space="preserve">11. McCoy EP, </w:t>
      </w:r>
      <w:proofErr w:type="spellStart"/>
      <w:r w:rsidRPr="00D3683B">
        <w:rPr>
          <w:rFonts w:ascii="Arial" w:eastAsia="Times New Roman" w:hAnsi="Arial" w:cs="Arial"/>
          <w:color w:val="454545"/>
          <w:sz w:val="20"/>
          <w:szCs w:val="20"/>
          <w:lang w:val="en-US" w:eastAsia="ru-RU"/>
        </w:rPr>
        <w:t>Mirakhur</w:t>
      </w:r>
      <w:proofErr w:type="spellEnd"/>
      <w:r w:rsidRPr="00D3683B">
        <w:rPr>
          <w:rFonts w:ascii="Arial" w:eastAsia="Times New Roman" w:hAnsi="Arial" w:cs="Arial"/>
          <w:color w:val="454545"/>
          <w:sz w:val="20"/>
          <w:szCs w:val="20"/>
          <w:lang w:val="en-US" w:eastAsia="ru-RU"/>
        </w:rPr>
        <w:t xml:space="preserve"> RK. The levering laryngoscope. </w:t>
      </w:r>
      <w:proofErr w:type="spellStart"/>
      <w:r w:rsidRPr="00D3683B">
        <w:rPr>
          <w:rFonts w:ascii="Arial" w:eastAsia="Times New Roman" w:hAnsi="Arial" w:cs="Arial"/>
          <w:color w:val="454545"/>
          <w:sz w:val="20"/>
          <w:szCs w:val="20"/>
          <w:lang w:eastAsia="ru-RU"/>
        </w:rPr>
        <w:t>Anaesthesia</w:t>
      </w:r>
      <w:proofErr w:type="spellEnd"/>
      <w:r w:rsidRPr="00D3683B">
        <w:rPr>
          <w:rFonts w:ascii="Arial" w:eastAsia="Times New Roman" w:hAnsi="Arial" w:cs="Arial"/>
          <w:color w:val="454545"/>
          <w:sz w:val="20"/>
          <w:szCs w:val="20"/>
          <w:lang w:eastAsia="ru-RU"/>
        </w:rPr>
        <w:t xml:space="preserve"> 1993; 48: 516-519. </w:t>
      </w:r>
    </w:p>
    <w:p w:rsidR="00D3683B" w:rsidRPr="00D3683B" w:rsidRDefault="00D3683B" w:rsidP="00D3683B">
      <w:pPr>
        <w:numPr>
          <w:ilvl w:val="0"/>
          <w:numId w:val="6"/>
        </w:numPr>
        <w:spacing w:before="100" w:beforeAutospacing="1" w:after="100" w:afterAutospacing="1" w:line="240" w:lineRule="auto"/>
        <w:rPr>
          <w:rFonts w:ascii="Arial" w:eastAsia="Times New Roman" w:hAnsi="Arial" w:cs="Arial"/>
          <w:color w:val="454545"/>
          <w:sz w:val="20"/>
          <w:szCs w:val="20"/>
          <w:lang w:eastAsia="ru-RU"/>
        </w:rPr>
      </w:pPr>
      <w:r w:rsidRPr="00D3683B">
        <w:rPr>
          <w:rFonts w:ascii="Arial" w:eastAsia="Times New Roman" w:hAnsi="Arial" w:cs="Arial"/>
          <w:color w:val="454545"/>
          <w:sz w:val="20"/>
          <w:szCs w:val="20"/>
          <w:lang w:val="en-US" w:eastAsia="ru-RU"/>
        </w:rPr>
        <w:t xml:space="preserve">12. </w:t>
      </w:r>
      <w:proofErr w:type="spellStart"/>
      <w:r w:rsidRPr="00D3683B">
        <w:rPr>
          <w:rFonts w:ascii="Arial" w:eastAsia="Times New Roman" w:hAnsi="Arial" w:cs="Arial"/>
          <w:color w:val="454545"/>
          <w:sz w:val="20"/>
          <w:szCs w:val="20"/>
          <w:lang w:val="en-US" w:eastAsia="ru-RU"/>
        </w:rPr>
        <w:t>Robelen</w:t>
      </w:r>
      <w:proofErr w:type="spellEnd"/>
      <w:r w:rsidRPr="00D3683B">
        <w:rPr>
          <w:rFonts w:ascii="Arial" w:eastAsia="Times New Roman" w:hAnsi="Arial" w:cs="Arial"/>
          <w:color w:val="454545"/>
          <w:sz w:val="20"/>
          <w:szCs w:val="20"/>
          <w:lang w:val="en-US" w:eastAsia="ru-RU"/>
        </w:rPr>
        <w:t xml:space="preserve"> GT, </w:t>
      </w:r>
      <w:proofErr w:type="spellStart"/>
      <w:r w:rsidRPr="00D3683B">
        <w:rPr>
          <w:rFonts w:ascii="Arial" w:eastAsia="Times New Roman" w:hAnsi="Arial" w:cs="Arial"/>
          <w:color w:val="454545"/>
          <w:sz w:val="20"/>
          <w:szCs w:val="20"/>
          <w:lang w:val="en-US" w:eastAsia="ru-RU"/>
        </w:rPr>
        <w:t>Shulman</w:t>
      </w:r>
      <w:proofErr w:type="spellEnd"/>
      <w:r w:rsidRPr="00D3683B">
        <w:rPr>
          <w:rFonts w:ascii="Arial" w:eastAsia="Times New Roman" w:hAnsi="Arial" w:cs="Arial"/>
          <w:color w:val="454545"/>
          <w:sz w:val="20"/>
          <w:szCs w:val="20"/>
          <w:lang w:val="en-US" w:eastAsia="ru-RU"/>
        </w:rPr>
        <w:t xml:space="preserve"> MS. Use of the lighted </w:t>
      </w:r>
      <w:proofErr w:type="spellStart"/>
      <w:r w:rsidRPr="00D3683B">
        <w:rPr>
          <w:rFonts w:ascii="Arial" w:eastAsia="Times New Roman" w:hAnsi="Arial" w:cs="Arial"/>
          <w:color w:val="454545"/>
          <w:sz w:val="20"/>
          <w:szCs w:val="20"/>
          <w:lang w:val="en-US" w:eastAsia="ru-RU"/>
        </w:rPr>
        <w:t>stylet</w:t>
      </w:r>
      <w:proofErr w:type="spellEnd"/>
      <w:r w:rsidRPr="00D3683B">
        <w:rPr>
          <w:rFonts w:ascii="Arial" w:eastAsia="Times New Roman" w:hAnsi="Arial" w:cs="Arial"/>
          <w:color w:val="454545"/>
          <w:sz w:val="20"/>
          <w:szCs w:val="20"/>
          <w:lang w:val="en-US" w:eastAsia="ru-RU"/>
        </w:rPr>
        <w:t xml:space="preserve"> for difficult intubations in adult patients (abstract). </w:t>
      </w:r>
      <w:proofErr w:type="spellStart"/>
      <w:r w:rsidRPr="00D3683B">
        <w:rPr>
          <w:rFonts w:ascii="Arial" w:eastAsia="Times New Roman" w:hAnsi="Arial" w:cs="Arial"/>
          <w:color w:val="454545"/>
          <w:sz w:val="20"/>
          <w:szCs w:val="20"/>
          <w:lang w:eastAsia="ru-RU"/>
        </w:rPr>
        <w:t>Anesthesiology</w:t>
      </w:r>
      <w:proofErr w:type="spellEnd"/>
      <w:r w:rsidRPr="00D3683B">
        <w:rPr>
          <w:rFonts w:ascii="Arial" w:eastAsia="Times New Roman" w:hAnsi="Arial" w:cs="Arial"/>
          <w:color w:val="454545"/>
          <w:sz w:val="20"/>
          <w:szCs w:val="20"/>
          <w:lang w:eastAsia="ru-RU"/>
        </w:rPr>
        <w:t xml:space="preserve"> 1989; 71: A439. </w:t>
      </w:r>
    </w:p>
    <w:p w:rsidR="00D3683B" w:rsidRPr="00D3683B" w:rsidRDefault="00D3683B" w:rsidP="00D3683B">
      <w:pPr>
        <w:numPr>
          <w:ilvl w:val="0"/>
          <w:numId w:val="6"/>
        </w:numPr>
        <w:spacing w:before="100" w:beforeAutospacing="1" w:after="100" w:afterAutospacing="1" w:line="240" w:lineRule="auto"/>
        <w:rPr>
          <w:rFonts w:ascii="Arial" w:eastAsia="Times New Roman" w:hAnsi="Arial" w:cs="Arial"/>
          <w:color w:val="454545"/>
          <w:sz w:val="20"/>
          <w:szCs w:val="20"/>
          <w:lang w:eastAsia="ru-RU"/>
        </w:rPr>
      </w:pPr>
      <w:r w:rsidRPr="00D3683B">
        <w:rPr>
          <w:rFonts w:ascii="Arial" w:eastAsia="Times New Roman" w:hAnsi="Arial" w:cs="Arial"/>
          <w:color w:val="454545"/>
          <w:sz w:val="20"/>
          <w:szCs w:val="20"/>
          <w:lang w:val="en-US" w:eastAsia="ru-RU"/>
        </w:rPr>
        <w:t xml:space="preserve">13. </w:t>
      </w:r>
      <w:proofErr w:type="spellStart"/>
      <w:r w:rsidRPr="00D3683B">
        <w:rPr>
          <w:rFonts w:ascii="Arial" w:eastAsia="Times New Roman" w:hAnsi="Arial" w:cs="Arial"/>
          <w:color w:val="454545"/>
          <w:sz w:val="20"/>
          <w:szCs w:val="20"/>
          <w:lang w:val="en-US" w:eastAsia="ru-RU"/>
        </w:rPr>
        <w:t>Frass</w:t>
      </w:r>
      <w:proofErr w:type="spellEnd"/>
      <w:r w:rsidRPr="00D3683B">
        <w:rPr>
          <w:rFonts w:ascii="Arial" w:eastAsia="Times New Roman" w:hAnsi="Arial" w:cs="Arial"/>
          <w:color w:val="454545"/>
          <w:sz w:val="20"/>
          <w:szCs w:val="20"/>
          <w:lang w:val="en-US" w:eastAsia="ru-RU"/>
        </w:rPr>
        <w:t xml:space="preserve"> M, </w:t>
      </w:r>
      <w:proofErr w:type="spellStart"/>
      <w:r w:rsidRPr="00D3683B">
        <w:rPr>
          <w:rFonts w:ascii="Arial" w:eastAsia="Times New Roman" w:hAnsi="Arial" w:cs="Arial"/>
          <w:color w:val="454545"/>
          <w:sz w:val="20"/>
          <w:szCs w:val="20"/>
          <w:lang w:val="en-US" w:eastAsia="ru-RU"/>
        </w:rPr>
        <w:t>Frenzer</w:t>
      </w:r>
      <w:proofErr w:type="spellEnd"/>
      <w:r w:rsidRPr="00D3683B">
        <w:rPr>
          <w:rFonts w:ascii="Arial" w:eastAsia="Times New Roman" w:hAnsi="Arial" w:cs="Arial"/>
          <w:color w:val="454545"/>
          <w:sz w:val="20"/>
          <w:szCs w:val="20"/>
          <w:lang w:val="en-US" w:eastAsia="ru-RU"/>
        </w:rPr>
        <w:t xml:space="preserve"> R, </w:t>
      </w:r>
      <w:proofErr w:type="spellStart"/>
      <w:r w:rsidRPr="00D3683B">
        <w:rPr>
          <w:rFonts w:ascii="Arial" w:eastAsia="Times New Roman" w:hAnsi="Arial" w:cs="Arial"/>
          <w:color w:val="454545"/>
          <w:sz w:val="20"/>
          <w:szCs w:val="20"/>
          <w:lang w:val="en-US" w:eastAsia="ru-RU"/>
        </w:rPr>
        <w:t>Zahler</w:t>
      </w:r>
      <w:proofErr w:type="spellEnd"/>
      <w:r w:rsidRPr="00D3683B">
        <w:rPr>
          <w:rFonts w:ascii="Arial" w:eastAsia="Times New Roman" w:hAnsi="Arial" w:cs="Arial"/>
          <w:color w:val="454545"/>
          <w:sz w:val="20"/>
          <w:szCs w:val="20"/>
          <w:lang w:val="en-US" w:eastAsia="ru-RU"/>
        </w:rPr>
        <w:t xml:space="preserve"> J, </w:t>
      </w:r>
      <w:proofErr w:type="spellStart"/>
      <w:r w:rsidRPr="00D3683B">
        <w:rPr>
          <w:rFonts w:ascii="Arial" w:eastAsia="Times New Roman" w:hAnsi="Arial" w:cs="Arial"/>
          <w:color w:val="454545"/>
          <w:sz w:val="20"/>
          <w:szCs w:val="20"/>
          <w:lang w:val="en-US" w:eastAsia="ru-RU"/>
        </w:rPr>
        <w:t>Lilas</w:t>
      </w:r>
      <w:proofErr w:type="spellEnd"/>
      <w:r w:rsidRPr="00D3683B">
        <w:rPr>
          <w:rFonts w:ascii="Arial" w:eastAsia="Times New Roman" w:hAnsi="Arial" w:cs="Arial"/>
          <w:color w:val="454545"/>
          <w:sz w:val="20"/>
          <w:szCs w:val="20"/>
          <w:lang w:val="en-US" w:eastAsia="ru-RU"/>
        </w:rPr>
        <w:t xml:space="preserve"> W, </w:t>
      </w:r>
      <w:proofErr w:type="spellStart"/>
      <w:r w:rsidRPr="00D3683B">
        <w:rPr>
          <w:rFonts w:ascii="Arial" w:eastAsia="Times New Roman" w:hAnsi="Arial" w:cs="Arial"/>
          <w:color w:val="454545"/>
          <w:sz w:val="20"/>
          <w:szCs w:val="20"/>
          <w:lang w:val="en-US" w:eastAsia="ru-RU"/>
        </w:rPr>
        <w:t>Leithner</w:t>
      </w:r>
      <w:proofErr w:type="spellEnd"/>
      <w:r w:rsidRPr="00D3683B">
        <w:rPr>
          <w:rFonts w:ascii="Arial" w:eastAsia="Times New Roman" w:hAnsi="Arial" w:cs="Arial"/>
          <w:color w:val="454545"/>
          <w:sz w:val="20"/>
          <w:szCs w:val="20"/>
          <w:lang w:val="en-US" w:eastAsia="ru-RU"/>
        </w:rPr>
        <w:t xml:space="preserve"> C. Ventilation via the esophageal tracheal </w:t>
      </w:r>
      <w:proofErr w:type="spellStart"/>
      <w:r w:rsidRPr="00D3683B">
        <w:rPr>
          <w:rFonts w:ascii="Arial" w:eastAsia="Times New Roman" w:hAnsi="Arial" w:cs="Arial"/>
          <w:color w:val="454545"/>
          <w:sz w:val="20"/>
          <w:szCs w:val="20"/>
          <w:lang w:val="en-US" w:eastAsia="ru-RU"/>
        </w:rPr>
        <w:t>combitube</w:t>
      </w:r>
      <w:proofErr w:type="spellEnd"/>
      <w:r w:rsidRPr="00D3683B">
        <w:rPr>
          <w:rFonts w:ascii="Arial" w:eastAsia="Times New Roman" w:hAnsi="Arial" w:cs="Arial"/>
          <w:color w:val="454545"/>
          <w:sz w:val="20"/>
          <w:szCs w:val="20"/>
          <w:lang w:val="en-US" w:eastAsia="ru-RU"/>
        </w:rPr>
        <w:t xml:space="preserve"> in a case of difficult intubation. </w:t>
      </w:r>
      <w:proofErr w:type="spellStart"/>
      <w:r w:rsidRPr="00D3683B">
        <w:rPr>
          <w:rFonts w:ascii="Arial" w:eastAsia="Times New Roman" w:hAnsi="Arial" w:cs="Arial"/>
          <w:color w:val="454545"/>
          <w:sz w:val="20"/>
          <w:szCs w:val="20"/>
          <w:lang w:eastAsia="ru-RU"/>
        </w:rPr>
        <w:t>Journal</w:t>
      </w:r>
      <w:proofErr w:type="spellEnd"/>
      <w:r w:rsidRPr="00D3683B">
        <w:rPr>
          <w:rFonts w:ascii="Arial" w:eastAsia="Times New Roman" w:hAnsi="Arial" w:cs="Arial"/>
          <w:color w:val="454545"/>
          <w:sz w:val="20"/>
          <w:szCs w:val="20"/>
          <w:lang w:eastAsia="ru-RU"/>
        </w:rPr>
        <w:t xml:space="preserve"> </w:t>
      </w:r>
      <w:proofErr w:type="spellStart"/>
      <w:r w:rsidRPr="00D3683B">
        <w:rPr>
          <w:rFonts w:ascii="Arial" w:eastAsia="Times New Roman" w:hAnsi="Arial" w:cs="Arial"/>
          <w:color w:val="454545"/>
          <w:sz w:val="20"/>
          <w:szCs w:val="20"/>
          <w:lang w:eastAsia="ru-RU"/>
        </w:rPr>
        <w:t>of</w:t>
      </w:r>
      <w:proofErr w:type="spellEnd"/>
      <w:r w:rsidRPr="00D3683B">
        <w:rPr>
          <w:rFonts w:ascii="Arial" w:eastAsia="Times New Roman" w:hAnsi="Arial" w:cs="Arial"/>
          <w:color w:val="454545"/>
          <w:sz w:val="20"/>
          <w:szCs w:val="20"/>
          <w:lang w:eastAsia="ru-RU"/>
        </w:rPr>
        <w:t xml:space="preserve"> </w:t>
      </w:r>
      <w:proofErr w:type="spellStart"/>
      <w:r w:rsidRPr="00D3683B">
        <w:rPr>
          <w:rFonts w:ascii="Arial" w:eastAsia="Times New Roman" w:hAnsi="Arial" w:cs="Arial"/>
          <w:color w:val="454545"/>
          <w:sz w:val="20"/>
          <w:szCs w:val="20"/>
          <w:lang w:eastAsia="ru-RU"/>
        </w:rPr>
        <w:t>Cardiothoracic</w:t>
      </w:r>
      <w:proofErr w:type="spellEnd"/>
      <w:r w:rsidRPr="00D3683B">
        <w:rPr>
          <w:rFonts w:ascii="Arial" w:eastAsia="Times New Roman" w:hAnsi="Arial" w:cs="Arial"/>
          <w:color w:val="454545"/>
          <w:sz w:val="20"/>
          <w:szCs w:val="20"/>
          <w:lang w:eastAsia="ru-RU"/>
        </w:rPr>
        <w:t xml:space="preserve"> </w:t>
      </w:r>
      <w:proofErr w:type="spellStart"/>
      <w:r w:rsidRPr="00D3683B">
        <w:rPr>
          <w:rFonts w:ascii="Arial" w:eastAsia="Times New Roman" w:hAnsi="Arial" w:cs="Arial"/>
          <w:color w:val="454545"/>
          <w:sz w:val="20"/>
          <w:szCs w:val="20"/>
          <w:lang w:eastAsia="ru-RU"/>
        </w:rPr>
        <w:t>Anaesthesia</w:t>
      </w:r>
      <w:proofErr w:type="spellEnd"/>
      <w:r w:rsidRPr="00D3683B">
        <w:rPr>
          <w:rFonts w:ascii="Arial" w:eastAsia="Times New Roman" w:hAnsi="Arial" w:cs="Arial"/>
          <w:color w:val="454545"/>
          <w:sz w:val="20"/>
          <w:szCs w:val="20"/>
          <w:lang w:eastAsia="ru-RU"/>
        </w:rPr>
        <w:t xml:space="preserve"> 1987; 1: 565-568. </w:t>
      </w:r>
    </w:p>
    <w:p w:rsidR="00D3683B" w:rsidRPr="00D3683B" w:rsidRDefault="00D3683B" w:rsidP="00D3683B">
      <w:pPr>
        <w:numPr>
          <w:ilvl w:val="0"/>
          <w:numId w:val="6"/>
        </w:numPr>
        <w:spacing w:before="100" w:beforeAutospacing="1" w:after="100" w:afterAutospacing="1" w:line="240" w:lineRule="auto"/>
        <w:rPr>
          <w:rFonts w:ascii="Arial" w:eastAsia="Times New Roman" w:hAnsi="Arial" w:cs="Arial"/>
          <w:color w:val="454545"/>
          <w:sz w:val="20"/>
          <w:szCs w:val="20"/>
          <w:lang w:eastAsia="ru-RU"/>
        </w:rPr>
      </w:pPr>
      <w:r w:rsidRPr="00D3683B">
        <w:rPr>
          <w:rFonts w:ascii="Arial" w:eastAsia="Times New Roman" w:hAnsi="Arial" w:cs="Arial"/>
          <w:color w:val="454545"/>
          <w:sz w:val="20"/>
          <w:szCs w:val="20"/>
          <w:lang w:val="en-US" w:eastAsia="ru-RU"/>
        </w:rPr>
        <w:t xml:space="preserve">14. King TA, Adams AP. Failed tracheal intubation. </w:t>
      </w:r>
      <w:proofErr w:type="spellStart"/>
      <w:r w:rsidRPr="00D3683B">
        <w:rPr>
          <w:rFonts w:ascii="Arial" w:eastAsia="Times New Roman" w:hAnsi="Arial" w:cs="Arial"/>
          <w:color w:val="454545"/>
          <w:sz w:val="20"/>
          <w:szCs w:val="20"/>
          <w:lang w:eastAsia="ru-RU"/>
        </w:rPr>
        <w:t>British</w:t>
      </w:r>
      <w:proofErr w:type="spellEnd"/>
      <w:r w:rsidRPr="00D3683B">
        <w:rPr>
          <w:rFonts w:ascii="Arial" w:eastAsia="Times New Roman" w:hAnsi="Arial" w:cs="Arial"/>
          <w:color w:val="454545"/>
          <w:sz w:val="20"/>
          <w:szCs w:val="20"/>
          <w:lang w:eastAsia="ru-RU"/>
        </w:rPr>
        <w:t xml:space="preserve"> </w:t>
      </w:r>
      <w:proofErr w:type="spellStart"/>
      <w:r w:rsidRPr="00D3683B">
        <w:rPr>
          <w:rFonts w:ascii="Arial" w:eastAsia="Times New Roman" w:hAnsi="Arial" w:cs="Arial"/>
          <w:color w:val="454545"/>
          <w:sz w:val="20"/>
          <w:szCs w:val="20"/>
          <w:lang w:eastAsia="ru-RU"/>
        </w:rPr>
        <w:t>Journal</w:t>
      </w:r>
      <w:proofErr w:type="spellEnd"/>
      <w:r w:rsidRPr="00D3683B">
        <w:rPr>
          <w:rFonts w:ascii="Arial" w:eastAsia="Times New Roman" w:hAnsi="Arial" w:cs="Arial"/>
          <w:color w:val="454545"/>
          <w:sz w:val="20"/>
          <w:szCs w:val="20"/>
          <w:lang w:eastAsia="ru-RU"/>
        </w:rPr>
        <w:t xml:space="preserve"> </w:t>
      </w:r>
      <w:proofErr w:type="spellStart"/>
      <w:r w:rsidRPr="00D3683B">
        <w:rPr>
          <w:rFonts w:ascii="Arial" w:eastAsia="Times New Roman" w:hAnsi="Arial" w:cs="Arial"/>
          <w:color w:val="454545"/>
          <w:sz w:val="20"/>
          <w:szCs w:val="20"/>
          <w:lang w:eastAsia="ru-RU"/>
        </w:rPr>
        <w:t>of</w:t>
      </w:r>
      <w:proofErr w:type="spellEnd"/>
      <w:r w:rsidRPr="00D3683B">
        <w:rPr>
          <w:rFonts w:ascii="Arial" w:eastAsia="Times New Roman" w:hAnsi="Arial" w:cs="Arial"/>
          <w:color w:val="454545"/>
          <w:sz w:val="20"/>
          <w:szCs w:val="20"/>
          <w:lang w:eastAsia="ru-RU"/>
        </w:rPr>
        <w:t xml:space="preserve"> </w:t>
      </w:r>
      <w:proofErr w:type="spellStart"/>
      <w:r w:rsidRPr="00D3683B">
        <w:rPr>
          <w:rFonts w:ascii="Arial" w:eastAsia="Times New Roman" w:hAnsi="Arial" w:cs="Arial"/>
          <w:color w:val="454545"/>
          <w:sz w:val="20"/>
          <w:szCs w:val="20"/>
          <w:lang w:eastAsia="ru-RU"/>
        </w:rPr>
        <w:t>Anaesthesia</w:t>
      </w:r>
      <w:proofErr w:type="spellEnd"/>
      <w:r w:rsidRPr="00D3683B">
        <w:rPr>
          <w:rFonts w:ascii="Arial" w:eastAsia="Times New Roman" w:hAnsi="Arial" w:cs="Arial"/>
          <w:color w:val="454545"/>
          <w:sz w:val="20"/>
          <w:szCs w:val="20"/>
          <w:lang w:eastAsia="ru-RU"/>
        </w:rPr>
        <w:t xml:space="preserve"> 1990; 65: 400-414. </w:t>
      </w:r>
    </w:p>
    <w:p w:rsidR="00D3683B" w:rsidRPr="00D3683B" w:rsidRDefault="00D3683B" w:rsidP="00D3683B">
      <w:pPr>
        <w:numPr>
          <w:ilvl w:val="0"/>
          <w:numId w:val="6"/>
        </w:numPr>
        <w:spacing w:before="100" w:beforeAutospacing="1" w:after="100" w:afterAutospacing="1" w:line="240" w:lineRule="auto"/>
        <w:rPr>
          <w:rFonts w:ascii="Arial" w:eastAsia="Times New Roman" w:hAnsi="Arial" w:cs="Arial"/>
          <w:color w:val="454545"/>
          <w:sz w:val="20"/>
          <w:szCs w:val="20"/>
          <w:lang w:eastAsia="ru-RU"/>
        </w:rPr>
      </w:pPr>
      <w:r w:rsidRPr="00D3683B">
        <w:rPr>
          <w:rFonts w:ascii="Arial" w:eastAsia="Times New Roman" w:hAnsi="Arial" w:cs="Arial"/>
          <w:color w:val="454545"/>
          <w:sz w:val="20"/>
          <w:szCs w:val="20"/>
          <w:lang w:val="en-US" w:eastAsia="ru-RU"/>
        </w:rPr>
        <w:t xml:space="preserve">15. </w:t>
      </w:r>
      <w:proofErr w:type="spellStart"/>
      <w:r w:rsidRPr="00D3683B">
        <w:rPr>
          <w:rFonts w:ascii="Arial" w:eastAsia="Times New Roman" w:hAnsi="Arial" w:cs="Arial"/>
          <w:color w:val="454545"/>
          <w:sz w:val="20"/>
          <w:szCs w:val="20"/>
          <w:lang w:val="en-US" w:eastAsia="ru-RU"/>
        </w:rPr>
        <w:t>Cobley</w:t>
      </w:r>
      <w:proofErr w:type="spellEnd"/>
      <w:r w:rsidRPr="00D3683B">
        <w:rPr>
          <w:rFonts w:ascii="Arial" w:eastAsia="Times New Roman" w:hAnsi="Arial" w:cs="Arial"/>
          <w:color w:val="454545"/>
          <w:sz w:val="20"/>
          <w:szCs w:val="20"/>
          <w:lang w:val="en-US" w:eastAsia="ru-RU"/>
        </w:rPr>
        <w:t xml:space="preserve"> M, Vaughan RS. Recognition and management of difficult airway problems. </w:t>
      </w:r>
      <w:proofErr w:type="spellStart"/>
      <w:r w:rsidRPr="00D3683B">
        <w:rPr>
          <w:rFonts w:ascii="Arial" w:eastAsia="Times New Roman" w:hAnsi="Arial" w:cs="Arial"/>
          <w:color w:val="454545"/>
          <w:sz w:val="20"/>
          <w:szCs w:val="20"/>
          <w:lang w:eastAsia="ru-RU"/>
        </w:rPr>
        <w:t>British</w:t>
      </w:r>
      <w:proofErr w:type="spellEnd"/>
      <w:r w:rsidRPr="00D3683B">
        <w:rPr>
          <w:rFonts w:ascii="Arial" w:eastAsia="Times New Roman" w:hAnsi="Arial" w:cs="Arial"/>
          <w:color w:val="454545"/>
          <w:sz w:val="20"/>
          <w:szCs w:val="20"/>
          <w:lang w:eastAsia="ru-RU"/>
        </w:rPr>
        <w:t xml:space="preserve"> </w:t>
      </w:r>
      <w:proofErr w:type="spellStart"/>
      <w:r w:rsidRPr="00D3683B">
        <w:rPr>
          <w:rFonts w:ascii="Arial" w:eastAsia="Times New Roman" w:hAnsi="Arial" w:cs="Arial"/>
          <w:color w:val="454545"/>
          <w:sz w:val="20"/>
          <w:szCs w:val="20"/>
          <w:lang w:eastAsia="ru-RU"/>
        </w:rPr>
        <w:t>Journal</w:t>
      </w:r>
      <w:proofErr w:type="spellEnd"/>
      <w:r w:rsidRPr="00D3683B">
        <w:rPr>
          <w:rFonts w:ascii="Arial" w:eastAsia="Times New Roman" w:hAnsi="Arial" w:cs="Arial"/>
          <w:color w:val="454545"/>
          <w:sz w:val="20"/>
          <w:szCs w:val="20"/>
          <w:lang w:eastAsia="ru-RU"/>
        </w:rPr>
        <w:t xml:space="preserve"> </w:t>
      </w:r>
      <w:proofErr w:type="spellStart"/>
      <w:r w:rsidRPr="00D3683B">
        <w:rPr>
          <w:rFonts w:ascii="Arial" w:eastAsia="Times New Roman" w:hAnsi="Arial" w:cs="Arial"/>
          <w:color w:val="454545"/>
          <w:sz w:val="20"/>
          <w:szCs w:val="20"/>
          <w:lang w:eastAsia="ru-RU"/>
        </w:rPr>
        <w:t>of</w:t>
      </w:r>
      <w:proofErr w:type="spellEnd"/>
      <w:r w:rsidRPr="00D3683B">
        <w:rPr>
          <w:rFonts w:ascii="Arial" w:eastAsia="Times New Roman" w:hAnsi="Arial" w:cs="Arial"/>
          <w:color w:val="454545"/>
          <w:sz w:val="20"/>
          <w:szCs w:val="20"/>
          <w:lang w:eastAsia="ru-RU"/>
        </w:rPr>
        <w:t xml:space="preserve"> </w:t>
      </w:r>
      <w:proofErr w:type="spellStart"/>
      <w:r w:rsidRPr="00D3683B">
        <w:rPr>
          <w:rFonts w:ascii="Arial" w:eastAsia="Times New Roman" w:hAnsi="Arial" w:cs="Arial"/>
          <w:color w:val="454545"/>
          <w:sz w:val="20"/>
          <w:szCs w:val="20"/>
          <w:lang w:eastAsia="ru-RU"/>
        </w:rPr>
        <w:t>Anaesthesia</w:t>
      </w:r>
      <w:proofErr w:type="spellEnd"/>
      <w:r w:rsidRPr="00D3683B">
        <w:rPr>
          <w:rFonts w:ascii="Arial" w:eastAsia="Times New Roman" w:hAnsi="Arial" w:cs="Arial"/>
          <w:color w:val="454545"/>
          <w:sz w:val="20"/>
          <w:szCs w:val="20"/>
          <w:lang w:eastAsia="ru-RU"/>
        </w:rPr>
        <w:t xml:space="preserve"> 1992; 68: 90-97. </w:t>
      </w:r>
    </w:p>
    <w:p w:rsidR="00D3683B" w:rsidRPr="00D3683B" w:rsidRDefault="00D3683B" w:rsidP="00D3683B">
      <w:pPr>
        <w:numPr>
          <w:ilvl w:val="0"/>
          <w:numId w:val="6"/>
        </w:numPr>
        <w:spacing w:before="100" w:beforeAutospacing="1" w:after="100" w:afterAutospacing="1" w:line="240" w:lineRule="auto"/>
        <w:rPr>
          <w:rFonts w:ascii="Arial" w:eastAsia="Times New Roman" w:hAnsi="Arial" w:cs="Arial"/>
          <w:color w:val="454545"/>
          <w:sz w:val="20"/>
          <w:szCs w:val="20"/>
          <w:lang w:eastAsia="ru-RU"/>
        </w:rPr>
      </w:pPr>
      <w:r w:rsidRPr="00D3683B">
        <w:rPr>
          <w:rFonts w:ascii="Arial" w:eastAsia="Times New Roman" w:hAnsi="Arial" w:cs="Arial"/>
          <w:color w:val="454545"/>
          <w:sz w:val="20"/>
          <w:szCs w:val="20"/>
          <w:lang w:val="en-US" w:eastAsia="ru-RU"/>
        </w:rPr>
        <w:t xml:space="preserve">16. </w:t>
      </w:r>
      <w:proofErr w:type="spellStart"/>
      <w:r w:rsidRPr="00D3683B">
        <w:rPr>
          <w:rFonts w:ascii="Arial" w:eastAsia="Times New Roman" w:hAnsi="Arial" w:cs="Arial"/>
          <w:color w:val="454545"/>
          <w:sz w:val="20"/>
          <w:szCs w:val="20"/>
          <w:lang w:val="en-US" w:eastAsia="ru-RU"/>
        </w:rPr>
        <w:t>Biebuyck</w:t>
      </w:r>
      <w:proofErr w:type="spellEnd"/>
      <w:r w:rsidRPr="00D3683B">
        <w:rPr>
          <w:rFonts w:ascii="Arial" w:eastAsia="Times New Roman" w:hAnsi="Arial" w:cs="Arial"/>
          <w:color w:val="454545"/>
          <w:sz w:val="20"/>
          <w:szCs w:val="20"/>
          <w:lang w:val="en-US" w:eastAsia="ru-RU"/>
        </w:rPr>
        <w:t xml:space="preserve"> JF. Management of the difficult adult airway - with special emphasis on </w:t>
      </w:r>
      <w:proofErr w:type="gramStart"/>
      <w:r w:rsidRPr="00D3683B">
        <w:rPr>
          <w:rFonts w:ascii="Arial" w:eastAsia="Times New Roman" w:hAnsi="Arial" w:cs="Arial"/>
          <w:color w:val="454545"/>
          <w:sz w:val="20"/>
          <w:szCs w:val="20"/>
          <w:lang w:val="en-US" w:eastAsia="ru-RU"/>
        </w:rPr>
        <w:t>awake</w:t>
      </w:r>
      <w:proofErr w:type="gramEnd"/>
      <w:r w:rsidRPr="00D3683B">
        <w:rPr>
          <w:rFonts w:ascii="Arial" w:eastAsia="Times New Roman" w:hAnsi="Arial" w:cs="Arial"/>
          <w:color w:val="454545"/>
          <w:sz w:val="20"/>
          <w:szCs w:val="20"/>
          <w:lang w:val="en-US" w:eastAsia="ru-RU"/>
        </w:rPr>
        <w:t xml:space="preserve"> tracheal intubation. </w:t>
      </w:r>
      <w:proofErr w:type="spellStart"/>
      <w:r w:rsidRPr="00D3683B">
        <w:rPr>
          <w:rFonts w:ascii="Arial" w:eastAsia="Times New Roman" w:hAnsi="Arial" w:cs="Arial"/>
          <w:color w:val="454545"/>
          <w:sz w:val="20"/>
          <w:szCs w:val="20"/>
          <w:lang w:eastAsia="ru-RU"/>
        </w:rPr>
        <w:t>Anesthesiology</w:t>
      </w:r>
      <w:proofErr w:type="spellEnd"/>
      <w:r w:rsidRPr="00D3683B">
        <w:rPr>
          <w:rFonts w:ascii="Arial" w:eastAsia="Times New Roman" w:hAnsi="Arial" w:cs="Arial"/>
          <w:color w:val="454545"/>
          <w:sz w:val="20"/>
          <w:szCs w:val="20"/>
          <w:lang w:eastAsia="ru-RU"/>
        </w:rPr>
        <w:t xml:space="preserve"> 1991; 75: 1087-1110. </w:t>
      </w:r>
    </w:p>
    <w:p w:rsidR="00D3683B" w:rsidRPr="00D3683B" w:rsidRDefault="00D3683B" w:rsidP="00D3683B">
      <w:pPr>
        <w:numPr>
          <w:ilvl w:val="0"/>
          <w:numId w:val="6"/>
        </w:numPr>
        <w:spacing w:before="100" w:beforeAutospacing="1" w:after="100" w:afterAutospacing="1" w:line="240" w:lineRule="auto"/>
        <w:rPr>
          <w:rFonts w:ascii="Arial" w:eastAsia="Times New Roman" w:hAnsi="Arial" w:cs="Arial"/>
          <w:color w:val="454545"/>
          <w:sz w:val="20"/>
          <w:szCs w:val="20"/>
          <w:lang w:val="en-US" w:eastAsia="ru-RU"/>
        </w:rPr>
      </w:pPr>
      <w:r w:rsidRPr="00D3683B">
        <w:rPr>
          <w:rFonts w:ascii="Arial" w:eastAsia="Times New Roman" w:hAnsi="Arial" w:cs="Arial"/>
          <w:color w:val="454545"/>
          <w:sz w:val="20"/>
          <w:szCs w:val="20"/>
          <w:lang w:val="en-US" w:eastAsia="ru-RU"/>
        </w:rPr>
        <w:t xml:space="preserve">17. </w:t>
      </w:r>
      <w:proofErr w:type="spellStart"/>
      <w:r w:rsidRPr="00D3683B">
        <w:rPr>
          <w:rFonts w:ascii="Arial" w:eastAsia="Times New Roman" w:hAnsi="Arial" w:cs="Arial"/>
          <w:color w:val="454545"/>
          <w:sz w:val="20"/>
          <w:szCs w:val="20"/>
          <w:lang w:val="en-US" w:eastAsia="ru-RU"/>
        </w:rPr>
        <w:t>Telfbrd</w:t>
      </w:r>
      <w:proofErr w:type="spellEnd"/>
      <w:r w:rsidRPr="00D3683B">
        <w:rPr>
          <w:rFonts w:ascii="Arial" w:eastAsia="Times New Roman" w:hAnsi="Arial" w:cs="Arial"/>
          <w:color w:val="454545"/>
          <w:sz w:val="20"/>
          <w:szCs w:val="20"/>
          <w:lang w:val="en-US" w:eastAsia="ru-RU"/>
        </w:rPr>
        <w:t xml:space="preserve"> RJ, </w:t>
      </w:r>
      <w:proofErr w:type="spellStart"/>
      <w:r w:rsidRPr="00D3683B">
        <w:rPr>
          <w:rFonts w:ascii="Arial" w:eastAsia="Times New Roman" w:hAnsi="Arial" w:cs="Arial"/>
          <w:color w:val="454545"/>
          <w:sz w:val="20"/>
          <w:szCs w:val="20"/>
          <w:lang w:val="en-US" w:eastAsia="ru-RU"/>
        </w:rPr>
        <w:t>Liban</w:t>
      </w:r>
      <w:proofErr w:type="spellEnd"/>
      <w:r w:rsidRPr="00D3683B">
        <w:rPr>
          <w:rFonts w:ascii="Arial" w:eastAsia="Times New Roman" w:hAnsi="Arial" w:cs="Arial"/>
          <w:color w:val="454545"/>
          <w:sz w:val="20"/>
          <w:szCs w:val="20"/>
          <w:lang w:val="en-US" w:eastAsia="ru-RU"/>
        </w:rPr>
        <w:t xml:space="preserve"> JB. </w:t>
      </w:r>
      <w:proofErr w:type="gramStart"/>
      <w:r w:rsidRPr="00D3683B">
        <w:rPr>
          <w:rFonts w:ascii="Arial" w:eastAsia="Times New Roman" w:hAnsi="Arial" w:cs="Arial"/>
          <w:color w:val="454545"/>
          <w:sz w:val="20"/>
          <w:szCs w:val="20"/>
          <w:lang w:val="en-US" w:eastAsia="ru-RU"/>
        </w:rPr>
        <w:t>Awake</w:t>
      </w:r>
      <w:proofErr w:type="gramEnd"/>
      <w:r w:rsidRPr="00D3683B">
        <w:rPr>
          <w:rFonts w:ascii="Arial" w:eastAsia="Times New Roman" w:hAnsi="Arial" w:cs="Arial"/>
          <w:color w:val="454545"/>
          <w:sz w:val="20"/>
          <w:szCs w:val="20"/>
          <w:lang w:val="en-US" w:eastAsia="ru-RU"/>
        </w:rPr>
        <w:t xml:space="preserve"> </w:t>
      </w:r>
      <w:proofErr w:type="spellStart"/>
      <w:r w:rsidRPr="00D3683B">
        <w:rPr>
          <w:rFonts w:ascii="Arial" w:eastAsia="Times New Roman" w:hAnsi="Arial" w:cs="Arial"/>
          <w:color w:val="454545"/>
          <w:sz w:val="20"/>
          <w:szCs w:val="20"/>
          <w:lang w:val="en-US" w:eastAsia="ru-RU"/>
        </w:rPr>
        <w:t>fibreoptic</w:t>
      </w:r>
      <w:proofErr w:type="spellEnd"/>
      <w:r w:rsidRPr="00D3683B">
        <w:rPr>
          <w:rFonts w:ascii="Arial" w:eastAsia="Times New Roman" w:hAnsi="Arial" w:cs="Arial"/>
          <w:color w:val="454545"/>
          <w:sz w:val="20"/>
          <w:szCs w:val="20"/>
          <w:lang w:val="en-US" w:eastAsia="ru-RU"/>
        </w:rPr>
        <w:t xml:space="preserve"> intubation. British Journal of Hospital Medicine 1991; 46:182-184. </w:t>
      </w:r>
    </w:p>
    <w:p w:rsidR="00D3683B" w:rsidRPr="00D3683B" w:rsidRDefault="00D3683B" w:rsidP="00D3683B">
      <w:pPr>
        <w:numPr>
          <w:ilvl w:val="0"/>
          <w:numId w:val="6"/>
        </w:numPr>
        <w:spacing w:before="100" w:beforeAutospacing="1" w:after="100" w:afterAutospacing="1" w:line="240" w:lineRule="auto"/>
        <w:rPr>
          <w:rFonts w:ascii="Arial" w:eastAsia="Times New Roman" w:hAnsi="Arial" w:cs="Arial"/>
          <w:color w:val="454545"/>
          <w:sz w:val="20"/>
          <w:szCs w:val="20"/>
          <w:lang w:val="en-US" w:eastAsia="ru-RU"/>
        </w:rPr>
      </w:pPr>
      <w:r w:rsidRPr="00D3683B">
        <w:rPr>
          <w:rFonts w:ascii="Arial" w:eastAsia="Times New Roman" w:hAnsi="Arial" w:cs="Arial"/>
          <w:color w:val="454545"/>
          <w:sz w:val="20"/>
          <w:szCs w:val="20"/>
          <w:lang w:val="en-US" w:eastAsia="ru-RU"/>
        </w:rPr>
        <w:t xml:space="preserve">18. </w:t>
      </w:r>
      <w:proofErr w:type="spellStart"/>
      <w:r w:rsidRPr="00D3683B">
        <w:rPr>
          <w:rFonts w:ascii="Arial" w:eastAsia="Times New Roman" w:hAnsi="Arial" w:cs="Arial"/>
          <w:color w:val="454545"/>
          <w:sz w:val="20"/>
          <w:szCs w:val="20"/>
          <w:lang w:val="en-US" w:eastAsia="ru-RU"/>
        </w:rPr>
        <w:t>Bem</w:t>
      </w:r>
      <w:proofErr w:type="spellEnd"/>
      <w:r w:rsidRPr="00D3683B">
        <w:rPr>
          <w:rFonts w:ascii="Arial" w:eastAsia="Times New Roman" w:hAnsi="Arial" w:cs="Arial"/>
          <w:color w:val="454545"/>
          <w:sz w:val="20"/>
          <w:szCs w:val="20"/>
          <w:lang w:val="en-US" w:eastAsia="ru-RU"/>
        </w:rPr>
        <w:t xml:space="preserve"> MJ, Wilson IH. </w:t>
      </w:r>
      <w:proofErr w:type="spellStart"/>
      <w:r w:rsidRPr="00D3683B">
        <w:rPr>
          <w:rFonts w:ascii="Arial" w:eastAsia="Times New Roman" w:hAnsi="Arial" w:cs="Arial"/>
          <w:color w:val="454545"/>
          <w:sz w:val="20"/>
          <w:szCs w:val="20"/>
          <w:lang w:val="en-US" w:eastAsia="ru-RU"/>
        </w:rPr>
        <w:t>Coathanger</w:t>
      </w:r>
      <w:proofErr w:type="spellEnd"/>
      <w:r w:rsidRPr="00D3683B">
        <w:rPr>
          <w:rFonts w:ascii="Arial" w:eastAsia="Times New Roman" w:hAnsi="Arial" w:cs="Arial"/>
          <w:color w:val="454545"/>
          <w:sz w:val="20"/>
          <w:szCs w:val="20"/>
          <w:lang w:val="en-US" w:eastAsia="ru-RU"/>
        </w:rPr>
        <w:t xml:space="preserve"> wire, as an aid to </w:t>
      </w:r>
      <w:proofErr w:type="spellStart"/>
      <w:r w:rsidRPr="00D3683B">
        <w:rPr>
          <w:rFonts w:ascii="Arial" w:eastAsia="Times New Roman" w:hAnsi="Arial" w:cs="Arial"/>
          <w:color w:val="454545"/>
          <w:sz w:val="20"/>
          <w:szCs w:val="20"/>
          <w:lang w:val="en-US" w:eastAsia="ru-RU"/>
        </w:rPr>
        <w:t>endotracheal</w:t>
      </w:r>
      <w:proofErr w:type="spellEnd"/>
      <w:r w:rsidRPr="00D3683B">
        <w:rPr>
          <w:rFonts w:ascii="Arial" w:eastAsia="Times New Roman" w:hAnsi="Arial" w:cs="Arial"/>
          <w:color w:val="454545"/>
          <w:sz w:val="20"/>
          <w:szCs w:val="20"/>
          <w:lang w:val="en-US" w:eastAsia="ru-RU"/>
        </w:rPr>
        <w:t xml:space="preserve"> intubation [letter] Tropical Doctor 1991; 21: 122-123. </w:t>
      </w:r>
    </w:p>
    <w:p w:rsidR="00C04681" w:rsidRPr="00D3683B" w:rsidRDefault="00C04681">
      <w:pPr>
        <w:rPr>
          <w:lang w:val="en-US"/>
        </w:rPr>
      </w:pPr>
    </w:p>
    <w:sectPr w:rsidR="00C04681" w:rsidRPr="00D3683B" w:rsidSect="00C0468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B04D26"/>
    <w:multiLevelType w:val="multilevel"/>
    <w:tmpl w:val="C6C88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180E90"/>
    <w:multiLevelType w:val="multilevel"/>
    <w:tmpl w:val="C9AA0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A9B3F9F"/>
    <w:multiLevelType w:val="multilevel"/>
    <w:tmpl w:val="E9D648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59C4F88"/>
    <w:multiLevelType w:val="multilevel"/>
    <w:tmpl w:val="C458F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F933CF0"/>
    <w:multiLevelType w:val="multilevel"/>
    <w:tmpl w:val="08A85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13A074C"/>
    <w:multiLevelType w:val="multilevel"/>
    <w:tmpl w:val="63EE3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4"/>
  </w:num>
  <w:num w:numId="4">
    <w:abstractNumId w:val="1"/>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characterSpacingControl w:val="doNotCompress"/>
  <w:compat/>
  <w:rsids>
    <w:rsidRoot w:val="00D3683B"/>
    <w:rsid w:val="00161288"/>
    <w:rsid w:val="00253663"/>
    <w:rsid w:val="00257628"/>
    <w:rsid w:val="005A3420"/>
    <w:rsid w:val="00B717D3"/>
    <w:rsid w:val="00C04681"/>
    <w:rsid w:val="00D3683B"/>
    <w:rsid w:val="00D878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4681"/>
  </w:style>
  <w:style w:type="paragraph" w:styleId="1">
    <w:name w:val="heading 1"/>
    <w:basedOn w:val="a"/>
    <w:link w:val="10"/>
    <w:uiPriority w:val="9"/>
    <w:qFormat/>
    <w:rsid w:val="00D3683B"/>
    <w:pPr>
      <w:spacing w:before="100" w:beforeAutospacing="1" w:after="100" w:afterAutospacing="1" w:line="240" w:lineRule="auto"/>
      <w:outlineLvl w:val="0"/>
    </w:pPr>
    <w:rPr>
      <w:rFonts w:ascii="Arial" w:eastAsia="Times New Roman" w:hAnsi="Arial" w:cs="Arial"/>
      <w:b/>
      <w:bCs/>
      <w:color w:val="1E387D"/>
      <w:kern w:val="36"/>
      <w:sz w:val="27"/>
      <w:szCs w:val="27"/>
      <w:lang w:eastAsia="ru-RU"/>
    </w:rPr>
  </w:style>
  <w:style w:type="paragraph" w:styleId="2">
    <w:name w:val="heading 2"/>
    <w:basedOn w:val="a"/>
    <w:link w:val="20"/>
    <w:uiPriority w:val="9"/>
    <w:qFormat/>
    <w:rsid w:val="00D3683B"/>
    <w:pPr>
      <w:spacing w:before="100" w:beforeAutospacing="1" w:after="100" w:afterAutospacing="1" w:line="240" w:lineRule="auto"/>
      <w:outlineLvl w:val="1"/>
    </w:pPr>
    <w:rPr>
      <w:rFonts w:ascii="Arial" w:eastAsia="Times New Roman" w:hAnsi="Arial" w:cs="Arial"/>
      <w:b/>
      <w:bCs/>
      <w:color w:val="727285"/>
      <w:sz w:val="25"/>
      <w:szCs w:val="25"/>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3683B"/>
    <w:rPr>
      <w:rFonts w:ascii="Arial" w:eastAsia="Times New Roman" w:hAnsi="Arial" w:cs="Arial"/>
      <w:b/>
      <w:bCs/>
      <w:color w:val="1E387D"/>
      <w:kern w:val="36"/>
      <w:sz w:val="27"/>
      <w:szCs w:val="27"/>
      <w:lang w:eastAsia="ru-RU"/>
    </w:rPr>
  </w:style>
  <w:style w:type="character" w:customStyle="1" w:styleId="20">
    <w:name w:val="Заголовок 2 Знак"/>
    <w:basedOn w:val="a0"/>
    <w:link w:val="2"/>
    <w:uiPriority w:val="9"/>
    <w:rsid w:val="00D3683B"/>
    <w:rPr>
      <w:rFonts w:ascii="Arial" w:eastAsia="Times New Roman" w:hAnsi="Arial" w:cs="Arial"/>
      <w:b/>
      <w:bCs/>
      <w:color w:val="727285"/>
      <w:sz w:val="25"/>
      <w:szCs w:val="25"/>
      <w:lang w:eastAsia="ru-RU"/>
    </w:rPr>
  </w:style>
  <w:style w:type="paragraph" w:styleId="a3">
    <w:name w:val="Normal (Web)"/>
    <w:basedOn w:val="a"/>
    <w:uiPriority w:val="99"/>
    <w:unhideWhenUsed/>
    <w:rsid w:val="00D3683B"/>
    <w:pPr>
      <w:spacing w:before="100" w:beforeAutospacing="1" w:after="100" w:afterAutospacing="1" w:line="240" w:lineRule="auto"/>
    </w:pPr>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burn.scn.ru/images/articles/7.jpg" TargetMode="External"/><Relationship Id="rId18" Type="http://schemas.openxmlformats.org/officeDocument/2006/relationships/image" Target="media/image7.jpe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burn.scn.ru/images/articles/11.jpg" TargetMode="External"/><Relationship Id="rId7" Type="http://schemas.openxmlformats.org/officeDocument/2006/relationships/hyperlink" Target="http://www.burn.scn.ru/images/articles/4.jpg" TargetMode="External"/><Relationship Id="rId12" Type="http://schemas.openxmlformats.org/officeDocument/2006/relationships/image" Target="media/image4.jpeg"/><Relationship Id="rId17" Type="http://schemas.openxmlformats.org/officeDocument/2006/relationships/hyperlink" Target="http://www.burn.scn.ru/images/articles/9.jpg"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image" Target="media/image8.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burn.scn.ru/images/articles/6.jpg" TargetMode="External"/><Relationship Id="rId24" Type="http://schemas.openxmlformats.org/officeDocument/2006/relationships/image" Target="media/image10.jpeg"/><Relationship Id="rId5" Type="http://schemas.openxmlformats.org/officeDocument/2006/relationships/hyperlink" Target="http://www.burn.scn.ru/images/articles/2.jpg" TargetMode="External"/><Relationship Id="rId15" Type="http://schemas.openxmlformats.org/officeDocument/2006/relationships/hyperlink" Target="http://www.burn.scn.ru/images/articles/8.jpg" TargetMode="External"/><Relationship Id="rId23" Type="http://schemas.openxmlformats.org/officeDocument/2006/relationships/hyperlink" Target="http://www.burn.scn.ru/images/articles/12.jpg" TargetMode="External"/><Relationship Id="rId10" Type="http://schemas.openxmlformats.org/officeDocument/2006/relationships/image" Target="media/image3.jpeg"/><Relationship Id="rId19" Type="http://schemas.openxmlformats.org/officeDocument/2006/relationships/hyperlink" Target="http://www.burn.scn.ru/images/articles/10.jpg" TargetMode="External"/><Relationship Id="rId4" Type="http://schemas.openxmlformats.org/officeDocument/2006/relationships/webSettings" Target="webSettings.xml"/><Relationship Id="rId9" Type="http://schemas.openxmlformats.org/officeDocument/2006/relationships/hyperlink" Target="http://www.burn.scn.ru/images/articles/5.jpg" TargetMode="External"/><Relationship Id="rId14" Type="http://schemas.openxmlformats.org/officeDocument/2006/relationships/image" Target="media/image5.jpeg"/><Relationship Id="rId22" Type="http://schemas.openxmlformats.org/officeDocument/2006/relationships/image" Target="media/image9.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4108</Words>
  <Characters>23421</Characters>
  <Application>Microsoft Office Word</Application>
  <DocSecurity>0</DocSecurity>
  <Lines>195</Lines>
  <Paragraphs>54</Paragraphs>
  <ScaleCrop>false</ScaleCrop>
  <Company/>
  <LinksUpToDate>false</LinksUpToDate>
  <CharactersWithSpaces>27475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2008-04-23T17:26:00Z</dcterms:created>
  <dcterms:modified xsi:type="dcterms:W3CDTF">2008-04-23T17:30:00Z</dcterms:modified>
</cp:coreProperties>
</file>