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EA" w:rsidRPr="00CB646D" w:rsidRDefault="003754EA" w:rsidP="003754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46D">
        <w:rPr>
          <w:rFonts w:ascii="Times New Roman" w:hAnsi="Times New Roman" w:cs="Times New Roman"/>
          <w:b/>
          <w:sz w:val="24"/>
          <w:szCs w:val="24"/>
        </w:rPr>
        <w:t>Гипернатриемия</w:t>
      </w:r>
      <w:proofErr w:type="spellEnd"/>
      <w:r w:rsidRPr="00CB646D">
        <w:rPr>
          <w:rFonts w:ascii="Times New Roman" w:hAnsi="Times New Roman" w:cs="Times New Roman"/>
          <w:b/>
          <w:sz w:val="24"/>
          <w:szCs w:val="24"/>
        </w:rPr>
        <w:t>: лечение</w:t>
      </w:r>
    </w:p>
    <w:p w:rsidR="003754EA" w:rsidRPr="00E421F9" w:rsidRDefault="003754EA" w:rsidP="003754EA">
      <w:pPr>
        <w:rPr>
          <w:rFonts w:ascii="Times New Roman" w:hAnsi="Times New Roman" w:cs="Times New Roman"/>
          <w:sz w:val="24"/>
          <w:szCs w:val="24"/>
        </w:rPr>
      </w:pPr>
      <w:r w:rsidRPr="00E421F9">
        <w:rPr>
          <w:rFonts w:ascii="Times New Roman" w:hAnsi="Times New Roman" w:cs="Times New Roman"/>
          <w:sz w:val="24"/>
          <w:szCs w:val="24"/>
        </w:rPr>
        <w:t>Лечение направлено на прекращение потерь и устранение дефицита воды</w:t>
      </w:r>
      <w:proofErr w:type="gramStart"/>
      <w:r w:rsidRPr="00E421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21F9">
        <w:rPr>
          <w:rFonts w:ascii="Times New Roman" w:hAnsi="Times New Roman" w:cs="Times New Roman"/>
          <w:sz w:val="24"/>
          <w:szCs w:val="24"/>
        </w:rPr>
        <w:t xml:space="preserve"> Количество воды, необходимое для устранения ее дефицита, вычисляется по формуле: </w:t>
      </w:r>
    </w:p>
    <w:p w:rsidR="003754EA" w:rsidRPr="00CB646D" w:rsidRDefault="00CB646D" w:rsidP="00375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Дефицит воды =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CB6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754EA" w:rsidRPr="00CB646D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proofErr w:type="gramEnd"/>
      <w:r w:rsidR="003754EA" w:rsidRPr="00CB646D">
        <w:rPr>
          <w:rFonts w:ascii="Times New Roman" w:hAnsi="Times New Roman" w:cs="Times New Roman"/>
          <w:b/>
          <w:sz w:val="24"/>
          <w:szCs w:val="24"/>
        </w:rPr>
        <w:t xml:space="preserve"> -140) </w:t>
      </w:r>
      <w:proofErr w:type="spellStart"/>
      <w:r w:rsidR="003754EA" w:rsidRPr="00CB646D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3754EA" w:rsidRPr="00CB646D">
        <w:rPr>
          <w:rFonts w:ascii="Times New Roman" w:hAnsi="Times New Roman" w:cs="Times New Roman"/>
          <w:b/>
          <w:sz w:val="24"/>
          <w:szCs w:val="24"/>
        </w:rPr>
        <w:t xml:space="preserve"> OBO/140, </w:t>
      </w:r>
    </w:p>
    <w:p w:rsidR="003754EA" w:rsidRPr="00FA4C43" w:rsidRDefault="00CB646D" w:rsidP="0037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CB6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754EA" w:rsidRPr="00CB646D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proofErr w:type="gramEnd"/>
      <w:r w:rsidR="003754EA" w:rsidRPr="00E421F9">
        <w:rPr>
          <w:rFonts w:ascii="Times New Roman" w:hAnsi="Times New Roman" w:cs="Times New Roman"/>
          <w:sz w:val="24"/>
          <w:szCs w:val="24"/>
        </w:rPr>
        <w:t xml:space="preserve"> - концентрация натрия в плазме, </w:t>
      </w:r>
      <w:r w:rsidR="00FA4C43">
        <w:rPr>
          <w:rFonts w:ascii="Times New Roman" w:hAnsi="Times New Roman" w:cs="Times New Roman"/>
          <w:sz w:val="24"/>
          <w:szCs w:val="24"/>
        </w:rPr>
        <w:t xml:space="preserve">Расчёт </w:t>
      </w:r>
      <w:r w:rsidR="00FA4C43" w:rsidRPr="00FA4C43">
        <w:rPr>
          <w:rFonts w:ascii="Times New Roman" w:hAnsi="Times New Roman" w:cs="Times New Roman"/>
          <w:b/>
          <w:sz w:val="24"/>
          <w:szCs w:val="24"/>
        </w:rPr>
        <w:t>ОВО=МТ</w:t>
      </w:r>
      <w:r w:rsidR="00FA4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C43" w:rsidRPr="00FA4C4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FA4C43">
        <w:rPr>
          <w:rFonts w:ascii="Times New Roman" w:hAnsi="Times New Roman" w:cs="Times New Roman"/>
          <w:sz w:val="24"/>
          <w:szCs w:val="24"/>
        </w:rPr>
        <w:t xml:space="preserve"> </w:t>
      </w:r>
      <w:r w:rsidR="00FA4C43" w:rsidRPr="00FA4C43">
        <w:rPr>
          <w:rFonts w:ascii="Times New Roman" w:hAnsi="Times New Roman" w:cs="Times New Roman"/>
          <w:b/>
          <w:sz w:val="24"/>
          <w:szCs w:val="24"/>
        </w:rPr>
        <w:t>% содержания воды</w:t>
      </w:r>
      <w:r w:rsidR="00BF6904" w:rsidRPr="00BF6904">
        <w:rPr>
          <w:rFonts w:ascii="Times New Roman" w:hAnsi="Times New Roman" w:cs="Times New Roman"/>
          <w:b/>
          <w:sz w:val="24"/>
          <w:szCs w:val="24"/>
        </w:rPr>
        <w:t>/</w:t>
      </w:r>
      <w:r w:rsidR="00BF6904">
        <w:rPr>
          <w:rFonts w:ascii="Times New Roman" w:hAnsi="Times New Roman" w:cs="Times New Roman"/>
          <w:b/>
          <w:sz w:val="24"/>
          <w:szCs w:val="24"/>
        </w:rPr>
        <w:t>100</w:t>
      </w:r>
      <w:r w:rsidR="00FA4C43">
        <w:rPr>
          <w:rFonts w:ascii="Times New Roman" w:hAnsi="Times New Roman" w:cs="Times New Roman"/>
          <w:sz w:val="24"/>
          <w:szCs w:val="24"/>
        </w:rPr>
        <w:t>.</w:t>
      </w:r>
    </w:p>
    <w:p w:rsidR="00BF6904" w:rsidRDefault="003754EA" w:rsidP="00FA4C43">
      <w:pPr>
        <w:rPr>
          <w:rFonts w:ascii="Times New Roman" w:hAnsi="Times New Roman" w:cs="Times New Roman"/>
          <w:sz w:val="24"/>
          <w:szCs w:val="24"/>
        </w:rPr>
      </w:pPr>
      <w:r w:rsidRPr="00CB646D">
        <w:rPr>
          <w:rFonts w:ascii="Times New Roman" w:hAnsi="Times New Roman" w:cs="Times New Roman"/>
          <w:b/>
          <w:sz w:val="24"/>
          <w:szCs w:val="24"/>
        </w:rPr>
        <w:t>ОВО</w:t>
      </w:r>
      <w:r w:rsidR="00BF6904">
        <w:rPr>
          <w:rFonts w:ascii="Times New Roman" w:hAnsi="Times New Roman" w:cs="Times New Roman"/>
          <w:sz w:val="24"/>
          <w:szCs w:val="24"/>
        </w:rPr>
        <w:t xml:space="preserve"> – общий водный </w:t>
      </w:r>
      <w:proofErr w:type="spellStart"/>
      <w:r w:rsidR="00BF6904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C43" w:rsidRPr="00FA4C43" w:rsidRDefault="00BF6904" w:rsidP="00FA4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4C43" w:rsidRPr="00BF6904">
        <w:rPr>
          <w:rFonts w:ascii="Times New Roman" w:hAnsi="Times New Roman" w:cs="Times New Roman"/>
          <w:b/>
          <w:sz w:val="24"/>
          <w:szCs w:val="24"/>
        </w:rPr>
        <w:t xml:space="preserve">Содержание воды </w:t>
      </w:r>
      <w:proofErr w:type="gramStart"/>
      <w:r w:rsidR="00FA4C43" w:rsidRPr="00BF690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A4C43" w:rsidRPr="00BF6904">
        <w:rPr>
          <w:rFonts w:ascii="Times New Roman" w:hAnsi="Times New Roman" w:cs="Times New Roman"/>
          <w:b/>
          <w:sz w:val="24"/>
          <w:szCs w:val="24"/>
        </w:rPr>
        <w:t xml:space="preserve"> % </w:t>
      </w:r>
      <w:proofErr w:type="gramStart"/>
      <w:r w:rsidR="00FA4C43" w:rsidRPr="00BF690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FA4C43" w:rsidRPr="00BF6904">
        <w:rPr>
          <w:rFonts w:ascii="Times New Roman" w:hAnsi="Times New Roman" w:cs="Times New Roman"/>
          <w:b/>
          <w:sz w:val="24"/>
          <w:szCs w:val="24"/>
        </w:rPr>
        <w:t xml:space="preserve"> массы тела</w:t>
      </w:r>
      <w:r w:rsidR="00FA4C43" w:rsidRPr="00FA4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69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FA4C43" w:rsidRPr="00FA4C43">
        <w:rPr>
          <w:rFonts w:ascii="Times New Roman" w:hAnsi="Times New Roman" w:cs="Times New Roman"/>
          <w:b/>
          <w:sz w:val="24"/>
          <w:szCs w:val="24"/>
        </w:rPr>
        <w:t>ТЕЛОСЛОЖЕНИЕ</w:t>
      </w:r>
      <w:r w:rsidR="00FA4C43" w:rsidRPr="00FA4C43">
        <w:rPr>
          <w:rFonts w:ascii="Times New Roman" w:hAnsi="Times New Roman" w:cs="Times New Roman"/>
          <w:b/>
          <w:sz w:val="24"/>
          <w:szCs w:val="24"/>
        </w:rPr>
        <w:tab/>
        <w:t xml:space="preserve"> МЛАДЕНЦЫ</w:t>
      </w:r>
      <w:r w:rsidR="00FA4C43" w:rsidRPr="00FA4C43">
        <w:rPr>
          <w:rFonts w:ascii="Times New Roman" w:hAnsi="Times New Roman" w:cs="Times New Roman"/>
          <w:b/>
          <w:sz w:val="24"/>
          <w:szCs w:val="24"/>
        </w:rPr>
        <w:tab/>
        <w:t xml:space="preserve">      МУЖЧИНЫ</w:t>
      </w:r>
      <w:r w:rsidR="00FA4C43" w:rsidRPr="00FA4C43">
        <w:rPr>
          <w:rFonts w:ascii="Times New Roman" w:hAnsi="Times New Roman" w:cs="Times New Roman"/>
          <w:b/>
          <w:sz w:val="24"/>
          <w:szCs w:val="24"/>
        </w:rPr>
        <w:tab/>
        <w:t xml:space="preserve">   ЖЕНЩИНЫ</w:t>
      </w:r>
    </w:p>
    <w:p w:rsidR="00FA4C43" w:rsidRPr="00FA4C43" w:rsidRDefault="00FA4C43" w:rsidP="00FA4C43">
      <w:pPr>
        <w:rPr>
          <w:rFonts w:ascii="Times New Roman" w:hAnsi="Times New Roman" w:cs="Times New Roman"/>
          <w:b/>
          <w:sz w:val="24"/>
          <w:szCs w:val="24"/>
        </w:rPr>
      </w:pPr>
      <w:r w:rsidRPr="00FA4C43">
        <w:rPr>
          <w:rFonts w:ascii="Times New Roman" w:hAnsi="Times New Roman" w:cs="Times New Roman"/>
          <w:b/>
          <w:sz w:val="24"/>
          <w:szCs w:val="24"/>
        </w:rPr>
        <w:t>Худое</w:t>
      </w:r>
      <w:r w:rsidRPr="00FA4C43">
        <w:rPr>
          <w:rFonts w:ascii="Times New Roman" w:hAnsi="Times New Roman" w:cs="Times New Roman"/>
          <w:b/>
          <w:sz w:val="24"/>
          <w:szCs w:val="24"/>
        </w:rPr>
        <w:tab/>
      </w:r>
      <w:r w:rsidRPr="00BF69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4C43">
        <w:rPr>
          <w:rFonts w:ascii="Times New Roman" w:hAnsi="Times New Roman" w:cs="Times New Roman"/>
          <w:b/>
          <w:sz w:val="24"/>
          <w:szCs w:val="24"/>
        </w:rPr>
        <w:tab/>
      </w:r>
      <w:r w:rsidRPr="00BF6904">
        <w:rPr>
          <w:rFonts w:ascii="Times New Roman" w:hAnsi="Times New Roman" w:cs="Times New Roman"/>
          <w:b/>
          <w:sz w:val="24"/>
          <w:szCs w:val="24"/>
        </w:rPr>
        <w:t xml:space="preserve">                              80</w:t>
      </w:r>
      <w:r w:rsidRPr="00FA4C43">
        <w:rPr>
          <w:rFonts w:ascii="Times New Roman" w:hAnsi="Times New Roman" w:cs="Times New Roman"/>
          <w:b/>
          <w:sz w:val="24"/>
          <w:szCs w:val="24"/>
        </w:rPr>
        <w:tab/>
      </w:r>
      <w:r w:rsidRPr="00BF6904">
        <w:rPr>
          <w:rFonts w:ascii="Times New Roman" w:hAnsi="Times New Roman" w:cs="Times New Roman"/>
          <w:b/>
          <w:sz w:val="24"/>
          <w:szCs w:val="24"/>
        </w:rPr>
        <w:t xml:space="preserve">                          65                                  </w:t>
      </w:r>
      <w:r w:rsidRPr="00FA4C43">
        <w:rPr>
          <w:rFonts w:ascii="Times New Roman" w:hAnsi="Times New Roman" w:cs="Times New Roman"/>
          <w:b/>
          <w:sz w:val="24"/>
          <w:szCs w:val="24"/>
        </w:rPr>
        <w:t>55</w:t>
      </w:r>
    </w:p>
    <w:p w:rsidR="00FA4C43" w:rsidRPr="00FA4C43" w:rsidRDefault="00FA4C43" w:rsidP="00FA4C43">
      <w:pPr>
        <w:rPr>
          <w:rFonts w:ascii="Times New Roman" w:hAnsi="Times New Roman" w:cs="Times New Roman"/>
          <w:b/>
          <w:sz w:val="24"/>
          <w:szCs w:val="24"/>
        </w:rPr>
      </w:pPr>
      <w:r w:rsidRPr="00FA4C43"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FA4C43">
        <w:rPr>
          <w:rFonts w:ascii="Times New Roman" w:hAnsi="Times New Roman" w:cs="Times New Roman"/>
          <w:b/>
          <w:sz w:val="24"/>
          <w:szCs w:val="24"/>
        </w:rPr>
        <w:tab/>
      </w:r>
      <w:r w:rsidRPr="00FA4C43">
        <w:rPr>
          <w:rFonts w:ascii="Times New Roman" w:hAnsi="Times New Roman" w:cs="Times New Roman"/>
          <w:b/>
          <w:sz w:val="24"/>
          <w:szCs w:val="24"/>
        </w:rPr>
        <w:tab/>
      </w:r>
      <w:r w:rsidRPr="00BF6904">
        <w:rPr>
          <w:rFonts w:ascii="Times New Roman" w:hAnsi="Times New Roman" w:cs="Times New Roman"/>
          <w:b/>
          <w:sz w:val="24"/>
          <w:szCs w:val="24"/>
        </w:rPr>
        <w:t xml:space="preserve">                  70     </w:t>
      </w:r>
      <w:r w:rsidRPr="00FA4C43">
        <w:rPr>
          <w:rFonts w:ascii="Times New Roman" w:hAnsi="Times New Roman" w:cs="Times New Roman"/>
          <w:b/>
          <w:sz w:val="24"/>
          <w:szCs w:val="24"/>
        </w:rPr>
        <w:tab/>
      </w:r>
      <w:r w:rsidRPr="00BF6904">
        <w:rPr>
          <w:rFonts w:ascii="Times New Roman" w:hAnsi="Times New Roman" w:cs="Times New Roman"/>
          <w:b/>
          <w:sz w:val="24"/>
          <w:szCs w:val="24"/>
        </w:rPr>
        <w:t xml:space="preserve">               60                                  </w:t>
      </w:r>
      <w:r w:rsidRPr="00FA4C43">
        <w:rPr>
          <w:rFonts w:ascii="Times New Roman" w:hAnsi="Times New Roman" w:cs="Times New Roman"/>
          <w:b/>
          <w:sz w:val="24"/>
          <w:szCs w:val="24"/>
        </w:rPr>
        <w:t>50</w:t>
      </w:r>
    </w:p>
    <w:p w:rsidR="003754EA" w:rsidRPr="00FA4C43" w:rsidRDefault="00FA4C43" w:rsidP="00FA4C43">
      <w:pPr>
        <w:rPr>
          <w:rFonts w:ascii="Times New Roman" w:hAnsi="Times New Roman" w:cs="Times New Roman"/>
          <w:b/>
          <w:sz w:val="24"/>
          <w:szCs w:val="24"/>
        </w:rPr>
      </w:pPr>
      <w:r w:rsidRPr="00FA4C43">
        <w:rPr>
          <w:rFonts w:ascii="Times New Roman" w:hAnsi="Times New Roman" w:cs="Times New Roman"/>
          <w:b/>
          <w:sz w:val="24"/>
          <w:szCs w:val="24"/>
        </w:rPr>
        <w:t>Полные</w:t>
      </w:r>
      <w:r w:rsidRPr="00FA4C43">
        <w:rPr>
          <w:rFonts w:ascii="Times New Roman" w:hAnsi="Times New Roman" w:cs="Times New Roman"/>
          <w:b/>
          <w:sz w:val="24"/>
          <w:szCs w:val="24"/>
        </w:rPr>
        <w:tab/>
      </w:r>
      <w:r w:rsidRPr="00FA4C43">
        <w:rPr>
          <w:rFonts w:ascii="Times New Roman" w:hAnsi="Times New Roman" w:cs="Times New Roman"/>
          <w:b/>
          <w:sz w:val="24"/>
          <w:szCs w:val="24"/>
        </w:rPr>
        <w:tab/>
      </w:r>
      <w:r w:rsidRPr="00BF6904">
        <w:rPr>
          <w:rFonts w:ascii="Times New Roman" w:hAnsi="Times New Roman" w:cs="Times New Roman"/>
          <w:b/>
          <w:sz w:val="24"/>
          <w:szCs w:val="24"/>
        </w:rPr>
        <w:t xml:space="preserve">                  65                             55                                  </w:t>
      </w:r>
      <w:r w:rsidRPr="00FA4C43">
        <w:rPr>
          <w:rFonts w:ascii="Times New Roman" w:hAnsi="Times New Roman" w:cs="Times New Roman"/>
          <w:b/>
          <w:sz w:val="24"/>
          <w:szCs w:val="24"/>
        </w:rPr>
        <w:t>45</w:t>
      </w:r>
    </w:p>
    <w:p w:rsidR="00FA4C43" w:rsidRPr="00BF6904" w:rsidRDefault="00FA4C43" w:rsidP="003754EA">
      <w:pPr>
        <w:rPr>
          <w:rFonts w:ascii="Times New Roman" w:hAnsi="Times New Roman" w:cs="Times New Roman"/>
          <w:sz w:val="24"/>
          <w:szCs w:val="24"/>
        </w:rPr>
      </w:pPr>
    </w:p>
    <w:p w:rsidR="003754EA" w:rsidRPr="00E421F9" w:rsidRDefault="003754EA" w:rsidP="003754EA">
      <w:pPr>
        <w:rPr>
          <w:rFonts w:ascii="Times New Roman" w:hAnsi="Times New Roman" w:cs="Times New Roman"/>
          <w:sz w:val="24"/>
          <w:szCs w:val="24"/>
        </w:rPr>
      </w:pPr>
      <w:r w:rsidRPr="00E421F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гипернатриемии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>, обусловленной потерей воды</w:t>
      </w:r>
      <w:proofErr w:type="gramStart"/>
      <w:r w:rsidRPr="00E421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21F9">
        <w:rPr>
          <w:rFonts w:ascii="Times New Roman" w:hAnsi="Times New Roman" w:cs="Times New Roman"/>
          <w:sz w:val="24"/>
          <w:szCs w:val="24"/>
        </w:rPr>
        <w:t xml:space="preserve"> общее содержание воды в организме составляет</w:t>
      </w:r>
      <w:r w:rsidRPr="00CB646D">
        <w:rPr>
          <w:rFonts w:ascii="Times New Roman" w:hAnsi="Times New Roman" w:cs="Times New Roman"/>
          <w:b/>
          <w:sz w:val="24"/>
          <w:szCs w:val="24"/>
        </w:rPr>
        <w:t xml:space="preserve"> 40% веса у женщин и 50% - у мужчин</w:t>
      </w:r>
      <w:r w:rsidRPr="00E421F9">
        <w:rPr>
          <w:rFonts w:ascii="Times New Roman" w:hAnsi="Times New Roman" w:cs="Times New Roman"/>
          <w:sz w:val="24"/>
          <w:szCs w:val="24"/>
        </w:rPr>
        <w:t xml:space="preserve">. Например, у женщины весом 50 кг при концентрации натрия в плазме 160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/л дефицит воды составляет: </w:t>
      </w:r>
    </w:p>
    <w:p w:rsidR="003754EA" w:rsidRPr="00CB646D" w:rsidRDefault="003754EA" w:rsidP="003754EA">
      <w:pPr>
        <w:rPr>
          <w:rFonts w:ascii="Times New Roman" w:hAnsi="Times New Roman" w:cs="Times New Roman"/>
          <w:b/>
          <w:sz w:val="24"/>
          <w:szCs w:val="24"/>
        </w:rPr>
      </w:pPr>
      <w:r w:rsidRPr="00CB646D">
        <w:rPr>
          <w:rFonts w:ascii="Times New Roman" w:hAnsi="Times New Roman" w:cs="Times New Roman"/>
          <w:b/>
          <w:sz w:val="24"/>
          <w:szCs w:val="24"/>
        </w:rPr>
        <w:t xml:space="preserve">(160-140) </w:t>
      </w:r>
      <w:proofErr w:type="spellStart"/>
      <w:r w:rsidRPr="00CB646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B646D">
        <w:rPr>
          <w:rFonts w:ascii="Times New Roman" w:hAnsi="Times New Roman" w:cs="Times New Roman"/>
          <w:b/>
          <w:sz w:val="24"/>
          <w:szCs w:val="24"/>
        </w:rPr>
        <w:t xml:space="preserve"> (0,4 </w:t>
      </w:r>
      <w:proofErr w:type="spellStart"/>
      <w:r w:rsidRPr="00CB646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B646D">
        <w:rPr>
          <w:rFonts w:ascii="Times New Roman" w:hAnsi="Times New Roman" w:cs="Times New Roman"/>
          <w:b/>
          <w:sz w:val="24"/>
          <w:szCs w:val="24"/>
        </w:rPr>
        <w:t xml:space="preserve"> 50)/140 = 2,9 л. </w:t>
      </w:r>
    </w:p>
    <w:p w:rsidR="003754EA" w:rsidRPr="00E421F9" w:rsidRDefault="003754EA" w:rsidP="003754EA">
      <w:pPr>
        <w:rPr>
          <w:rFonts w:ascii="Times New Roman" w:hAnsi="Times New Roman" w:cs="Times New Roman"/>
          <w:sz w:val="24"/>
          <w:szCs w:val="24"/>
        </w:rPr>
      </w:pPr>
      <w:r w:rsidRPr="00E421F9">
        <w:rPr>
          <w:rFonts w:ascii="Times New Roman" w:hAnsi="Times New Roman" w:cs="Times New Roman"/>
          <w:sz w:val="24"/>
          <w:szCs w:val="24"/>
        </w:rPr>
        <w:t xml:space="preserve">Как и при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гипонатриемии</w:t>
      </w:r>
      <w:proofErr w:type="spellEnd"/>
      <w:proofErr w:type="gramStart"/>
      <w:r w:rsidRPr="00E421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21F9">
        <w:rPr>
          <w:rFonts w:ascii="Times New Roman" w:hAnsi="Times New Roman" w:cs="Times New Roman"/>
          <w:sz w:val="24"/>
          <w:szCs w:val="24"/>
        </w:rPr>
        <w:t xml:space="preserve"> быстрое устранение нарушений опасно. Резкое уменьшение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осмоляльности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внеклеточной жидкости сопровождается перемещением воды в нервные клетки, приспособленные к повышенной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осмоляльности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благодаря процессу осмотической адаптации. Это может привести к отеку головного мозга</w:t>
      </w:r>
      <w:proofErr w:type="gramStart"/>
      <w:r w:rsidRPr="00E421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21F9">
        <w:rPr>
          <w:rFonts w:ascii="Times New Roman" w:hAnsi="Times New Roman" w:cs="Times New Roman"/>
          <w:sz w:val="24"/>
          <w:szCs w:val="24"/>
        </w:rPr>
        <w:t xml:space="preserve"> эпилептическим припадкам и стойким неврологическим нарушениям . В связи с этим дефицит воды устраняют в течение 48-72 ч. </w:t>
      </w:r>
    </w:p>
    <w:p w:rsidR="003754EA" w:rsidRPr="00E421F9" w:rsidRDefault="003754EA" w:rsidP="003754EA">
      <w:pPr>
        <w:rPr>
          <w:rFonts w:ascii="Times New Roman" w:hAnsi="Times New Roman" w:cs="Times New Roman"/>
          <w:sz w:val="24"/>
          <w:szCs w:val="24"/>
        </w:rPr>
      </w:pPr>
      <w:r w:rsidRPr="00E421F9">
        <w:rPr>
          <w:rFonts w:ascii="Times New Roman" w:hAnsi="Times New Roman" w:cs="Times New Roman"/>
          <w:sz w:val="24"/>
          <w:szCs w:val="24"/>
        </w:rPr>
        <w:t xml:space="preserve">При расчете количества вводимой жидкости учитывают текущие потери. Скорость снижения концентрации натрия в плазме не должна превышать 0,5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/л/ч, или 12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/л в течение первых суток лечения. Наиболее безопасный способ введения препаратов - внутрь, в том числе через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назогастральный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зонд. Возможно медленное в/</w:t>
      </w:r>
      <w:proofErr w:type="gramStart"/>
      <w:r w:rsidRPr="00E421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21F9">
        <w:rPr>
          <w:rFonts w:ascii="Times New Roman" w:hAnsi="Times New Roman" w:cs="Times New Roman"/>
          <w:sz w:val="24"/>
          <w:szCs w:val="24"/>
        </w:rPr>
        <w:t xml:space="preserve"> введение 5% глюкозы или 0,45%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4EA" w:rsidRPr="00E421F9" w:rsidRDefault="003754EA" w:rsidP="003754EA">
      <w:pPr>
        <w:rPr>
          <w:rFonts w:ascii="Times New Roman" w:hAnsi="Times New Roman" w:cs="Times New Roman"/>
          <w:sz w:val="24"/>
          <w:szCs w:val="24"/>
        </w:rPr>
      </w:pPr>
      <w:r w:rsidRPr="00E421F9">
        <w:rPr>
          <w:rFonts w:ascii="Times New Roman" w:hAnsi="Times New Roman" w:cs="Times New Roman"/>
          <w:sz w:val="24"/>
          <w:szCs w:val="24"/>
        </w:rPr>
        <w:t xml:space="preserve">При центральном несахарном диабете назначают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десмопрессин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интраназально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01B" w:rsidRPr="00E421F9" w:rsidRDefault="003754EA" w:rsidP="003754EA">
      <w:pPr>
        <w:rPr>
          <w:rFonts w:ascii="Times New Roman" w:hAnsi="Times New Roman" w:cs="Times New Roman"/>
          <w:sz w:val="24"/>
          <w:szCs w:val="24"/>
        </w:rPr>
      </w:pPr>
      <w:r w:rsidRPr="00E421F9">
        <w:rPr>
          <w:rFonts w:ascii="Times New Roman" w:hAnsi="Times New Roman" w:cs="Times New Roman"/>
          <w:sz w:val="24"/>
          <w:szCs w:val="24"/>
        </w:rPr>
        <w:t xml:space="preserve">Еще один способ снижения диуреза - это ограничение потребления поваренной соли и одновременное назначение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тиазидных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диуретиков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в малых дозах. При частичном центральном несахарном диабете можно назначить препараты, стимулирующие секрецию АДГ или усиливающие его действие на почки</w:t>
      </w:r>
      <w:proofErr w:type="gramStart"/>
      <w:r w:rsidRPr="00E421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21F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хлорпропамид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клофибрат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карбамазепин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, Н</w:t>
      </w:r>
      <w:r w:rsidR="00CB646D">
        <w:rPr>
          <w:rFonts w:ascii="Times New Roman" w:hAnsi="Times New Roman" w:cs="Times New Roman"/>
          <w:sz w:val="24"/>
          <w:szCs w:val="24"/>
        </w:rPr>
        <w:t xml:space="preserve">ПВС . </w:t>
      </w:r>
      <w:r w:rsidR="00CB646D" w:rsidRPr="00CB6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421F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нефрогенном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несахарном диабете лечение основного заболевания или отмена лекарственного средства, вызвавшего поражение почек, может привести к улучшению их концентрационной способности. Уменьшения диуреза при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нефрогенном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несахарном </w:t>
      </w:r>
      <w:r w:rsidRPr="00E421F9">
        <w:rPr>
          <w:rFonts w:ascii="Times New Roman" w:hAnsi="Times New Roman" w:cs="Times New Roman"/>
          <w:sz w:val="24"/>
          <w:szCs w:val="24"/>
        </w:rPr>
        <w:lastRenderedPageBreak/>
        <w:t xml:space="preserve">диабете можно добиться ограничением потребления поваренной соли и одновременным назначением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тиазидных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диуретиков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в малых дозах. При этом возникает некоторая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гиповолемия</w:t>
      </w:r>
      <w:proofErr w:type="spellEnd"/>
      <w:proofErr w:type="gramStart"/>
      <w:r w:rsidRPr="00E421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21F9">
        <w:rPr>
          <w:rFonts w:ascii="Times New Roman" w:hAnsi="Times New Roman" w:cs="Times New Roman"/>
          <w:sz w:val="24"/>
          <w:szCs w:val="24"/>
        </w:rPr>
        <w:t xml:space="preserve"> приводящая к увеличению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солей и воды в проксимальном </w:t>
      </w:r>
      <w:r w:rsidR="00CB646D">
        <w:rPr>
          <w:rFonts w:ascii="Times New Roman" w:hAnsi="Times New Roman" w:cs="Times New Roman"/>
          <w:sz w:val="24"/>
          <w:szCs w:val="24"/>
        </w:rPr>
        <w:t xml:space="preserve">канальце и уменьшению диуреза. </w:t>
      </w:r>
      <w:r w:rsidR="00CB646D" w:rsidRPr="00CB6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421F9">
        <w:rPr>
          <w:rFonts w:ascii="Times New Roman" w:hAnsi="Times New Roman" w:cs="Times New Roman"/>
          <w:sz w:val="24"/>
          <w:szCs w:val="24"/>
        </w:rPr>
        <w:t>НПВС нарушают синтез простагландинов в почках и тем самым усиливают действие АДГ</w:t>
      </w:r>
      <w:proofErr w:type="gramStart"/>
      <w:r w:rsidRPr="00E421F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421F9">
        <w:rPr>
          <w:rFonts w:ascii="Times New Roman" w:hAnsi="Times New Roman" w:cs="Times New Roman"/>
          <w:sz w:val="24"/>
          <w:szCs w:val="24"/>
        </w:rPr>
        <w:t xml:space="preserve"> при этом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осмоляльность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мочи повышается, а диурез - снижается. Если больные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нефрогенным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несахарным диабетом нуждаются в назначении лития</w:t>
      </w:r>
      <w:proofErr w:type="gramStart"/>
      <w:r w:rsidRPr="00E421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21F9">
        <w:rPr>
          <w:rFonts w:ascii="Times New Roman" w:hAnsi="Times New Roman" w:cs="Times New Roman"/>
          <w:sz w:val="24"/>
          <w:szCs w:val="24"/>
        </w:rPr>
        <w:t xml:space="preserve"> уменьшить его нефротоксическое действие может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амилорид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, поскольку литий проникает в клетки собирательных трубочек через чувствительные к </w:t>
      </w:r>
      <w:proofErr w:type="spellStart"/>
      <w:r w:rsidRPr="00E421F9">
        <w:rPr>
          <w:rFonts w:ascii="Times New Roman" w:hAnsi="Times New Roman" w:cs="Times New Roman"/>
          <w:sz w:val="24"/>
          <w:szCs w:val="24"/>
        </w:rPr>
        <w:t>амилориду</w:t>
      </w:r>
      <w:proofErr w:type="spellEnd"/>
      <w:r w:rsidRPr="00E421F9">
        <w:rPr>
          <w:rFonts w:ascii="Times New Roman" w:hAnsi="Times New Roman" w:cs="Times New Roman"/>
          <w:sz w:val="24"/>
          <w:szCs w:val="24"/>
        </w:rPr>
        <w:t xml:space="preserve"> натриевые каналы .</w:t>
      </w:r>
    </w:p>
    <w:sectPr w:rsidR="00B9101B" w:rsidRPr="00E421F9" w:rsidSect="0056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4EA"/>
    <w:rsid w:val="003754EA"/>
    <w:rsid w:val="005611D8"/>
    <w:rsid w:val="00B9101B"/>
    <w:rsid w:val="00BF6904"/>
    <w:rsid w:val="00CB646D"/>
    <w:rsid w:val="00E421F9"/>
    <w:rsid w:val="00FA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5</cp:revision>
  <dcterms:created xsi:type="dcterms:W3CDTF">2011-08-23T14:34:00Z</dcterms:created>
  <dcterms:modified xsi:type="dcterms:W3CDTF">2011-08-23T15:35:00Z</dcterms:modified>
</cp:coreProperties>
</file>